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64BAA405" w:rsidP="4FE64628" w:rsidRDefault="64BAA405" w14:paraId="3304C32E" w14:textId="4DED40A1">
      <w:pPr>
        <w:pStyle w:val="NoSpacing"/>
        <w:bidi w:val="0"/>
        <w:spacing w:before="0" w:beforeAutospacing="off" w:after="0" w:afterAutospacing="off" w:line="240" w:lineRule="auto"/>
        <w:ind w:left="360"/>
        <w:jc w:val="center"/>
        <w:rPr>
          <w:b w:val="1"/>
          <w:bCs w:val="1"/>
          <w:sz w:val="28"/>
          <w:szCs w:val="28"/>
        </w:rPr>
      </w:pPr>
      <w:r w:rsidRPr="4FE64628" w:rsidR="4FE64628">
        <w:rPr>
          <w:b w:val="1"/>
          <w:bCs w:val="1"/>
          <w:sz w:val="32"/>
          <w:szCs w:val="32"/>
        </w:rPr>
        <w:t xml:space="preserve">SACRED HEART </w:t>
      </w:r>
      <w:r w:rsidRPr="4FE64628" w:rsidR="4FE64628">
        <w:rPr>
          <w:b w:val="1"/>
          <w:bCs w:val="1"/>
          <w:sz w:val="32"/>
          <w:szCs w:val="32"/>
        </w:rPr>
        <w:t>CHURCH, WIMBLEDON</w:t>
      </w:r>
    </w:p>
    <w:p w:rsidR="64BAA405" w:rsidP="4FE64628" w:rsidRDefault="64BAA405" w14:paraId="4289F235" w14:textId="2EA75981">
      <w:pPr>
        <w:pStyle w:val="NoSpacing"/>
        <w:spacing w:before="0" w:beforeAutospacing="off" w:after="0" w:afterAutospacing="off" w:line="240" w:lineRule="auto"/>
        <w:ind w:left="360"/>
        <w:jc w:val="center"/>
        <w:rPr>
          <w:b w:val="1"/>
          <w:bCs w:val="1"/>
          <w:sz w:val="28"/>
          <w:szCs w:val="28"/>
        </w:rPr>
      </w:pPr>
      <w:r w:rsidRPr="4FE64628" w:rsidR="4FE64628">
        <w:rPr>
          <w:b w:val="1"/>
          <w:bCs w:val="1"/>
          <w:sz w:val="28"/>
          <w:szCs w:val="28"/>
        </w:rPr>
        <w:t>CONDITIONS FOR THE USE OF HALLS BY PARISH GROUPS AND ASSOCIATED ORGANISATIONS</w:t>
      </w:r>
    </w:p>
    <w:p w:rsidR="00CB6562" w:rsidP="000D030C" w:rsidRDefault="00CB6562" w14:paraId="16A52057" w14:textId="77777777">
      <w:pPr>
        <w:pStyle w:val="NoSpacing"/>
        <w:jc w:val="center"/>
        <w:rPr>
          <w:b/>
          <w:sz w:val="24"/>
          <w:szCs w:val="24"/>
        </w:rPr>
      </w:pPr>
    </w:p>
    <w:p w:rsidR="00CB6562" w:rsidP="000D030C" w:rsidRDefault="00CB6562" w14:paraId="57D65E34" w14:textId="77777777">
      <w:pPr>
        <w:pStyle w:val="NoSpacing"/>
        <w:ind w:left="360"/>
        <w:jc w:val="center"/>
        <w:rPr>
          <w:b/>
          <w:sz w:val="24"/>
          <w:szCs w:val="24"/>
        </w:rPr>
      </w:pPr>
      <w:r>
        <w:rPr>
          <w:b/>
          <w:sz w:val="24"/>
          <w:szCs w:val="24"/>
        </w:rPr>
        <w:t>BOOKINGS</w:t>
      </w:r>
    </w:p>
    <w:p w:rsidR="00CB6562" w:rsidP="000D030C" w:rsidRDefault="00CB6562" w14:paraId="55E8DE5C" w14:textId="77777777">
      <w:pPr>
        <w:pStyle w:val="NoSpacing"/>
        <w:jc w:val="center"/>
        <w:rPr>
          <w:b/>
          <w:sz w:val="24"/>
          <w:szCs w:val="24"/>
        </w:rPr>
      </w:pPr>
    </w:p>
    <w:p w:rsidR="00541602" w:rsidP="000D030C" w:rsidRDefault="006D2C6F" w14:paraId="7F0DB612" w14:textId="67E404B3">
      <w:pPr>
        <w:pStyle w:val="NoSpacing"/>
        <w:numPr>
          <w:ilvl w:val="0"/>
          <w:numId w:val="13"/>
        </w:numPr>
        <w:jc w:val="both"/>
        <w:rPr>
          <w:rFonts w:cstheme="minorHAnsi"/>
          <w:sz w:val="24"/>
          <w:szCs w:val="24"/>
        </w:rPr>
      </w:pPr>
      <w:r>
        <w:rPr>
          <w:rFonts w:cstheme="minorHAnsi"/>
          <w:sz w:val="24"/>
          <w:szCs w:val="24"/>
        </w:rPr>
        <w:t xml:space="preserve">All matters relating to the use and hire of the halls fall under the responsibility of the Parish Priest who has </w:t>
      </w:r>
      <w:r w:rsidR="000D41E3">
        <w:rPr>
          <w:rFonts w:cstheme="minorHAnsi"/>
          <w:sz w:val="24"/>
          <w:szCs w:val="24"/>
        </w:rPr>
        <w:t>the final decision in any dispute in concerning the implementation of these conditions. Day to day implementation of the conditions fall</w:t>
      </w:r>
      <w:r w:rsidR="009E2236">
        <w:rPr>
          <w:rFonts w:cstheme="minorHAnsi"/>
          <w:sz w:val="24"/>
          <w:szCs w:val="24"/>
        </w:rPr>
        <w:t>s</w:t>
      </w:r>
      <w:r w:rsidR="000D41E3">
        <w:rPr>
          <w:rFonts w:cstheme="minorHAnsi"/>
          <w:sz w:val="24"/>
          <w:szCs w:val="24"/>
        </w:rPr>
        <w:t xml:space="preserve"> to the </w:t>
      </w:r>
      <w:r w:rsidR="009E2236">
        <w:rPr>
          <w:rFonts w:cstheme="minorHAnsi"/>
          <w:sz w:val="24"/>
          <w:szCs w:val="24"/>
        </w:rPr>
        <w:t>Parish Executive Assistant and the Parish Caretaker in their respective roles.</w:t>
      </w:r>
    </w:p>
    <w:p w:rsidRPr="008C3971" w:rsidR="008C3971" w:rsidP="008C3971" w:rsidRDefault="00E42F72" w14:paraId="3E132C0E" w14:textId="16124350">
      <w:pPr>
        <w:pStyle w:val="NoSpacing"/>
        <w:numPr>
          <w:ilvl w:val="0"/>
          <w:numId w:val="13"/>
        </w:numPr>
        <w:jc w:val="both"/>
        <w:rPr>
          <w:rFonts w:cstheme="minorHAnsi"/>
          <w:sz w:val="24"/>
          <w:szCs w:val="24"/>
        </w:rPr>
      </w:pPr>
      <w:r w:rsidRPr="00690353">
        <w:rPr>
          <w:rFonts w:cstheme="minorHAnsi"/>
          <w:sz w:val="24"/>
          <w:szCs w:val="24"/>
        </w:rPr>
        <w:t>All bookings are made through</w:t>
      </w:r>
      <w:r w:rsidRPr="00690353" w:rsidR="0097505E">
        <w:rPr>
          <w:rFonts w:cstheme="minorHAnsi"/>
          <w:sz w:val="24"/>
          <w:szCs w:val="24"/>
        </w:rPr>
        <w:t xml:space="preserve"> the Parish Executive Assista</w:t>
      </w:r>
      <w:r w:rsidR="008C3971">
        <w:rPr>
          <w:rFonts w:cstheme="minorHAnsi"/>
          <w:sz w:val="24"/>
          <w:szCs w:val="24"/>
        </w:rPr>
        <w:t xml:space="preserve">nt. </w:t>
      </w:r>
    </w:p>
    <w:p w:rsidR="008C3971" w:rsidP="004E6EBA" w:rsidRDefault="008C3971" w14:paraId="4295924B" w14:textId="7623B1CA">
      <w:pPr>
        <w:pStyle w:val="NoSpacing"/>
        <w:numPr>
          <w:ilvl w:val="0"/>
          <w:numId w:val="13"/>
        </w:numPr>
        <w:jc w:val="both"/>
        <w:rPr>
          <w:rFonts w:cstheme="minorHAnsi"/>
          <w:sz w:val="24"/>
          <w:szCs w:val="24"/>
        </w:rPr>
      </w:pPr>
      <w:r>
        <w:rPr>
          <w:rFonts w:cstheme="minorHAnsi"/>
          <w:sz w:val="24"/>
          <w:szCs w:val="24"/>
        </w:rPr>
        <w:t>The Parish does not make a formal charge for use of the halls by parish organisations, but all are expected to contribute to the considerable running costs by donations from participants or through fund raising activities.</w:t>
      </w:r>
    </w:p>
    <w:p w:rsidRPr="008C3971" w:rsidR="00FB44B4" w:rsidP="008C3971" w:rsidRDefault="00426A94" w14:paraId="689431AC" w14:textId="1CC66BBB">
      <w:pPr>
        <w:pStyle w:val="NoSpacing"/>
        <w:numPr>
          <w:ilvl w:val="0"/>
          <w:numId w:val="13"/>
        </w:numPr>
        <w:jc w:val="both"/>
        <w:rPr>
          <w:rFonts w:cstheme="minorHAnsi"/>
          <w:sz w:val="24"/>
          <w:szCs w:val="24"/>
        </w:rPr>
      </w:pPr>
      <w:r w:rsidRPr="008C3971">
        <w:rPr>
          <w:rFonts w:cstheme="minorHAnsi"/>
          <w:sz w:val="24"/>
          <w:szCs w:val="24"/>
        </w:rPr>
        <w:t xml:space="preserve">The Parish Priest, Parish and </w:t>
      </w:r>
      <w:r w:rsidRPr="008C3971" w:rsidR="00920A8E">
        <w:rPr>
          <w:rFonts w:cstheme="minorHAnsi"/>
          <w:sz w:val="24"/>
          <w:szCs w:val="24"/>
        </w:rPr>
        <w:t>Diocesan</w:t>
      </w:r>
      <w:r w:rsidRPr="008C3971">
        <w:rPr>
          <w:rFonts w:cstheme="minorHAnsi"/>
          <w:sz w:val="24"/>
          <w:szCs w:val="24"/>
        </w:rPr>
        <w:t xml:space="preserve"> Trust are not responsible for and shall</w:t>
      </w:r>
      <w:r w:rsidRPr="008C3971" w:rsidR="00920A8E">
        <w:rPr>
          <w:rFonts w:cstheme="minorHAnsi"/>
          <w:sz w:val="24"/>
          <w:szCs w:val="24"/>
        </w:rPr>
        <w:t xml:space="preserve"> </w:t>
      </w:r>
      <w:r w:rsidRPr="008C3971">
        <w:rPr>
          <w:rFonts w:cstheme="minorHAnsi"/>
          <w:sz w:val="24"/>
          <w:szCs w:val="24"/>
        </w:rPr>
        <w:t>not be liable for any loss due to any breakdown of machinery, failure of supply</w:t>
      </w:r>
      <w:r w:rsidRPr="008C3971" w:rsidR="00920A8E">
        <w:rPr>
          <w:rFonts w:cstheme="minorHAnsi"/>
          <w:sz w:val="24"/>
          <w:szCs w:val="24"/>
        </w:rPr>
        <w:t xml:space="preserve"> </w:t>
      </w:r>
      <w:r w:rsidRPr="008C3971">
        <w:rPr>
          <w:rFonts w:cstheme="minorHAnsi"/>
          <w:sz w:val="24"/>
          <w:szCs w:val="24"/>
        </w:rPr>
        <w:t>of electricity, repair work, leakage of water, Government restriction or act of</w:t>
      </w:r>
      <w:r w:rsidRPr="008C3971" w:rsidR="00920A8E">
        <w:rPr>
          <w:rFonts w:cstheme="minorHAnsi"/>
          <w:sz w:val="24"/>
          <w:szCs w:val="24"/>
        </w:rPr>
        <w:t xml:space="preserve"> </w:t>
      </w:r>
      <w:r w:rsidRPr="008C3971">
        <w:rPr>
          <w:rFonts w:cstheme="minorHAnsi"/>
          <w:sz w:val="24"/>
          <w:szCs w:val="24"/>
        </w:rPr>
        <w:t xml:space="preserve">God, or any other event which is beyond their reasonable control </w:t>
      </w:r>
      <w:r w:rsidRPr="008C3971" w:rsidR="00920A8E">
        <w:rPr>
          <w:rFonts w:cstheme="minorHAnsi"/>
          <w:sz w:val="24"/>
          <w:szCs w:val="24"/>
        </w:rPr>
        <w:t>which</w:t>
      </w:r>
      <w:r w:rsidRPr="008C3971">
        <w:rPr>
          <w:rFonts w:cstheme="minorHAnsi"/>
          <w:sz w:val="24"/>
          <w:szCs w:val="24"/>
        </w:rPr>
        <w:t xml:space="preserve"> may</w:t>
      </w:r>
      <w:r w:rsidRPr="008C3971" w:rsidR="00920A8E">
        <w:rPr>
          <w:rFonts w:cstheme="minorHAnsi"/>
          <w:sz w:val="24"/>
          <w:szCs w:val="24"/>
        </w:rPr>
        <w:t xml:space="preserve"> </w:t>
      </w:r>
      <w:r w:rsidRPr="008C3971">
        <w:rPr>
          <w:rFonts w:cstheme="minorHAnsi"/>
          <w:sz w:val="24"/>
          <w:szCs w:val="24"/>
        </w:rPr>
        <w:t xml:space="preserve">cause the Premises to be temporarily closed, or </w:t>
      </w:r>
      <w:r w:rsidRPr="008C3971" w:rsidR="00920A8E">
        <w:rPr>
          <w:rFonts w:cstheme="minorHAnsi"/>
          <w:sz w:val="24"/>
          <w:szCs w:val="24"/>
        </w:rPr>
        <w:t>unavailable</w:t>
      </w:r>
      <w:r w:rsidRPr="008C3971">
        <w:rPr>
          <w:rFonts w:cstheme="minorHAnsi"/>
          <w:sz w:val="24"/>
          <w:szCs w:val="24"/>
        </w:rPr>
        <w:t xml:space="preserve"> or the use to be</w:t>
      </w:r>
      <w:r w:rsidRPr="008C3971" w:rsidR="00920A8E">
        <w:rPr>
          <w:rFonts w:cstheme="minorHAnsi"/>
          <w:sz w:val="24"/>
          <w:szCs w:val="24"/>
        </w:rPr>
        <w:t xml:space="preserve"> </w:t>
      </w:r>
      <w:r w:rsidRPr="008C3971">
        <w:rPr>
          <w:rFonts w:cstheme="minorHAnsi"/>
          <w:sz w:val="24"/>
          <w:szCs w:val="24"/>
        </w:rPr>
        <w:t>interrupted or cancelle</w:t>
      </w:r>
      <w:r w:rsidRPr="008C3971" w:rsidR="004E6EBA">
        <w:rPr>
          <w:rFonts w:cstheme="minorHAnsi"/>
          <w:sz w:val="24"/>
          <w:szCs w:val="24"/>
        </w:rPr>
        <w:t xml:space="preserve">d. </w:t>
      </w:r>
    </w:p>
    <w:p w:rsidRPr="004E6EBA" w:rsidR="004E6EBA" w:rsidP="00DB02AC" w:rsidRDefault="004E6EBA" w14:paraId="16F87AA5" w14:textId="77777777">
      <w:pPr>
        <w:pStyle w:val="NoSpacing"/>
        <w:ind w:left="785"/>
        <w:jc w:val="both"/>
        <w:rPr>
          <w:rFonts w:cstheme="minorHAnsi"/>
          <w:sz w:val="24"/>
          <w:szCs w:val="24"/>
        </w:rPr>
      </w:pPr>
    </w:p>
    <w:p w:rsidRPr="003011D0" w:rsidR="00A411A3" w:rsidP="00FB44B4" w:rsidRDefault="00A411A3" w14:paraId="4AFE54FF" w14:textId="40286414">
      <w:pPr>
        <w:jc w:val="center"/>
        <w:rPr>
          <w:rFonts w:cstheme="minorHAnsi"/>
          <w:b/>
          <w:sz w:val="24"/>
          <w:szCs w:val="24"/>
        </w:rPr>
      </w:pPr>
      <w:r w:rsidRPr="00690353">
        <w:rPr>
          <w:rFonts w:cstheme="minorHAnsi"/>
          <w:b/>
          <w:sz w:val="24"/>
          <w:szCs w:val="24"/>
        </w:rPr>
        <w:t>GENERAL CONDITIONS OF HIRE</w:t>
      </w:r>
    </w:p>
    <w:p w:rsidRPr="00690353" w:rsidR="00A411A3" w:rsidP="0045140C" w:rsidRDefault="00A411A3" w14:paraId="431B2F62" w14:textId="3C2AC1E0">
      <w:pPr>
        <w:pStyle w:val="ListParagraph"/>
        <w:numPr>
          <w:ilvl w:val="0"/>
          <w:numId w:val="13"/>
        </w:numPr>
        <w:rPr>
          <w:rFonts w:cstheme="minorHAnsi"/>
          <w:sz w:val="24"/>
          <w:szCs w:val="24"/>
        </w:rPr>
      </w:pPr>
      <w:r w:rsidRPr="00690353">
        <w:rPr>
          <w:rFonts w:cstheme="minorHAnsi"/>
          <w:sz w:val="24"/>
          <w:szCs w:val="24"/>
        </w:rPr>
        <w:t>The hirer or person booking a hall or room is responsible for ensuring that the area is left clear and that floors and surfaces are cleaned.</w:t>
      </w:r>
    </w:p>
    <w:p w:rsidRPr="00690353" w:rsidR="00C74D1B" w:rsidP="75B8D805" w:rsidRDefault="00C74D1B" w14:paraId="2AD7611B" w14:textId="4D8C2FE2">
      <w:pPr>
        <w:pStyle w:val="ListParagraph"/>
        <w:numPr>
          <w:ilvl w:val="0"/>
          <w:numId w:val="13"/>
        </w:numPr>
        <w:spacing w:after="0" w:line="240" w:lineRule="auto"/>
        <w:rPr>
          <w:rFonts w:eastAsia="Calibri" w:cs="Calibri" w:cstheme="minorAscii"/>
          <w:sz w:val="24"/>
          <w:szCs w:val="24"/>
        </w:rPr>
      </w:pPr>
      <w:r w:rsidRPr="75B8D805" w:rsidR="75B8D805">
        <w:rPr>
          <w:rFonts w:eastAsia="Calibri" w:cs="Calibri" w:cstheme="minorAscii"/>
          <w:sz w:val="24"/>
          <w:szCs w:val="24"/>
        </w:rPr>
        <w:t xml:space="preserve">Decorations must not be stapled, </w:t>
      </w:r>
      <w:r w:rsidRPr="75B8D805" w:rsidR="75B8D805">
        <w:rPr>
          <w:rFonts w:eastAsia="Calibri" w:cs="Calibri" w:cstheme="minorAscii"/>
          <w:sz w:val="24"/>
          <w:szCs w:val="24"/>
        </w:rPr>
        <w:t>nailed or</w:t>
      </w:r>
      <w:r w:rsidRPr="75B8D805" w:rsidR="75B8D805">
        <w:rPr>
          <w:rFonts w:eastAsia="Calibri" w:cs="Calibri" w:cstheme="minorAscii"/>
          <w:sz w:val="24"/>
          <w:szCs w:val="24"/>
        </w:rPr>
        <w:t xml:space="preserve"> attached by adhesive tape to the walls or stage. White tack may be used.</w:t>
      </w:r>
    </w:p>
    <w:p w:rsidRPr="00690353" w:rsidR="00A411A3" w:rsidP="0045140C" w:rsidRDefault="00A411A3" w14:paraId="5B37E6F9" w14:textId="77777777">
      <w:pPr>
        <w:pStyle w:val="ListParagraph"/>
        <w:numPr>
          <w:ilvl w:val="0"/>
          <w:numId w:val="13"/>
        </w:numPr>
        <w:rPr>
          <w:rFonts w:cstheme="minorHAnsi"/>
          <w:sz w:val="24"/>
          <w:szCs w:val="24"/>
        </w:rPr>
      </w:pPr>
      <w:r w:rsidRPr="00690353">
        <w:rPr>
          <w:rFonts w:cstheme="minorHAnsi"/>
          <w:sz w:val="24"/>
          <w:szCs w:val="24"/>
        </w:rPr>
        <w:t>Toilets should be checked at the beginning of a letting and at the end to ensure the building is clear before locking up.</w:t>
      </w:r>
    </w:p>
    <w:p w:rsidRPr="00690353" w:rsidR="00E42F72" w:rsidP="75B8D805" w:rsidRDefault="00A411A3" w14:paraId="30710859" w14:textId="1B776462">
      <w:pPr>
        <w:pStyle w:val="ListParagraph"/>
        <w:numPr>
          <w:ilvl w:val="0"/>
          <w:numId w:val="13"/>
        </w:numPr>
        <w:jc w:val="both"/>
        <w:rPr>
          <w:rFonts w:cs="Calibri" w:cstheme="minorAscii"/>
          <w:sz w:val="24"/>
          <w:szCs w:val="24"/>
        </w:rPr>
      </w:pPr>
      <w:r w:rsidRPr="75B8D805" w:rsidR="75B8D805">
        <w:rPr>
          <w:rFonts w:cs="Calibri" w:cstheme="minorAscii"/>
          <w:sz w:val="24"/>
          <w:szCs w:val="24"/>
        </w:rPr>
        <w:t>Failure to leave the facility in a suitable condition for the next user could lead to loss of future bookings.</w:t>
      </w:r>
    </w:p>
    <w:p w:rsidRPr="00690353" w:rsidR="00D77648" w:rsidP="75B8D805" w:rsidRDefault="00D77648" w14:paraId="7AC6B9BB" w14:textId="2BA141F1">
      <w:pPr>
        <w:pStyle w:val="ListParagraph"/>
        <w:numPr>
          <w:ilvl w:val="0"/>
          <w:numId w:val="13"/>
        </w:numPr>
        <w:jc w:val="both"/>
        <w:rPr>
          <w:rFonts w:cs="Calibri" w:cstheme="minorAscii"/>
          <w:sz w:val="24"/>
          <w:szCs w:val="24"/>
        </w:rPr>
      </w:pPr>
      <w:r w:rsidRPr="75B8D805" w:rsidR="75B8D805">
        <w:rPr>
          <w:rFonts w:cs="Calibri" w:cstheme="minorAscii"/>
          <w:sz w:val="24"/>
          <w:szCs w:val="24"/>
        </w:rPr>
        <w:t>Smoking is forbidden in all inside areas. If smoking outside is permitted by the organiser, then cigarettes should be put out in the appropriate dispensers provided. Clearing up of cigarette remains and other litter after an event constitute a breach of these conditions.</w:t>
      </w:r>
    </w:p>
    <w:p w:rsidRPr="00690353" w:rsidR="00A411A3" w:rsidP="0045140C" w:rsidRDefault="00A411A3" w14:paraId="70D0F8A5" w14:textId="4CC6EFC9">
      <w:pPr>
        <w:pStyle w:val="ListParagraph"/>
        <w:numPr>
          <w:ilvl w:val="0"/>
          <w:numId w:val="13"/>
        </w:numPr>
        <w:rPr>
          <w:rFonts w:cstheme="minorHAnsi"/>
          <w:sz w:val="24"/>
          <w:szCs w:val="24"/>
        </w:rPr>
      </w:pPr>
      <w:r w:rsidRPr="00690353">
        <w:rPr>
          <w:rFonts w:cstheme="minorHAnsi"/>
          <w:sz w:val="24"/>
          <w:szCs w:val="24"/>
        </w:rPr>
        <w:t xml:space="preserve">Any defects of fittings and furniture should be reported to the </w:t>
      </w:r>
      <w:r w:rsidRPr="00690353" w:rsidR="00901477">
        <w:rPr>
          <w:rFonts w:cstheme="minorHAnsi"/>
          <w:sz w:val="24"/>
          <w:szCs w:val="24"/>
        </w:rPr>
        <w:t>Caretaker</w:t>
      </w:r>
      <w:r w:rsidRPr="00690353">
        <w:rPr>
          <w:rFonts w:cstheme="minorHAnsi"/>
          <w:sz w:val="24"/>
          <w:szCs w:val="24"/>
        </w:rPr>
        <w:t xml:space="preserve"> or Executive Assistant.</w:t>
      </w:r>
    </w:p>
    <w:p w:rsidRPr="00690353" w:rsidR="00A6071F" w:rsidP="000D030C" w:rsidRDefault="00A6071F" w14:paraId="6C12793D" w14:textId="77777777">
      <w:pPr>
        <w:pStyle w:val="NoSpacing"/>
        <w:ind w:left="360"/>
        <w:jc w:val="center"/>
        <w:rPr>
          <w:rFonts w:cstheme="minorHAnsi"/>
          <w:b/>
          <w:sz w:val="24"/>
          <w:szCs w:val="24"/>
        </w:rPr>
      </w:pPr>
      <w:r w:rsidRPr="00690353">
        <w:rPr>
          <w:rFonts w:cstheme="minorHAnsi"/>
          <w:b/>
          <w:sz w:val="24"/>
          <w:szCs w:val="24"/>
        </w:rPr>
        <w:t>FACILITIES FOR THE DISABLED</w:t>
      </w:r>
    </w:p>
    <w:p w:rsidRPr="00690353" w:rsidR="00A6071F" w:rsidP="75B8D805" w:rsidRDefault="00A6071F" w14:paraId="2B5A3C10" w14:textId="40661BD9">
      <w:pPr>
        <w:pStyle w:val="NoSpacing"/>
        <w:numPr>
          <w:ilvl w:val="0"/>
          <w:numId w:val="13"/>
        </w:numPr>
        <w:jc w:val="both"/>
        <w:rPr>
          <w:rFonts w:cs="Calibri" w:cstheme="minorAscii"/>
          <w:sz w:val="24"/>
          <w:szCs w:val="24"/>
        </w:rPr>
      </w:pPr>
      <w:r w:rsidRPr="75B8D805" w:rsidR="75B8D805">
        <w:rPr>
          <w:rFonts w:cs="Calibri" w:cstheme="minorAscii"/>
          <w:sz w:val="24"/>
          <w:szCs w:val="24"/>
        </w:rPr>
        <w:t>Wheelchair</w:t>
      </w:r>
      <w:r w:rsidRPr="75B8D805" w:rsidR="75B8D805">
        <w:rPr>
          <w:rFonts w:cs="Calibri" w:cstheme="minorAscii"/>
          <w:sz w:val="24"/>
          <w:szCs w:val="24"/>
        </w:rPr>
        <w:t xml:space="preserve"> access is provided to all hall areas. </w:t>
      </w:r>
    </w:p>
    <w:p w:rsidRPr="00690353" w:rsidR="00A6071F" w:rsidP="0045140C" w:rsidRDefault="00A6071F" w14:paraId="7D48D980" w14:textId="019E70CB">
      <w:pPr>
        <w:pStyle w:val="NoSpacing"/>
        <w:numPr>
          <w:ilvl w:val="0"/>
          <w:numId w:val="13"/>
        </w:numPr>
        <w:jc w:val="both"/>
        <w:rPr>
          <w:rFonts w:cstheme="minorHAnsi"/>
          <w:sz w:val="24"/>
          <w:szCs w:val="24"/>
        </w:rPr>
      </w:pPr>
      <w:r w:rsidRPr="00690353">
        <w:rPr>
          <w:rFonts w:cstheme="minorHAnsi"/>
          <w:sz w:val="24"/>
          <w:szCs w:val="24"/>
        </w:rPr>
        <w:t>Access to the Parish Lounge is by means of a ramped passage at the rear of the halls.</w:t>
      </w:r>
    </w:p>
    <w:p w:rsidRPr="00690353" w:rsidR="000D030C" w:rsidP="0045140C" w:rsidRDefault="00A6071F" w14:paraId="22127630" w14:textId="36792A0F">
      <w:pPr>
        <w:pStyle w:val="ListParagraph"/>
        <w:numPr>
          <w:ilvl w:val="0"/>
          <w:numId w:val="13"/>
        </w:numPr>
        <w:jc w:val="both"/>
        <w:rPr>
          <w:rFonts w:cstheme="minorHAnsi"/>
          <w:sz w:val="24"/>
          <w:szCs w:val="24"/>
        </w:rPr>
      </w:pPr>
      <w:r w:rsidRPr="00690353">
        <w:rPr>
          <w:rFonts w:cstheme="minorHAnsi"/>
          <w:sz w:val="24"/>
          <w:szCs w:val="24"/>
        </w:rPr>
        <w:t xml:space="preserve">There is a chair lift for entry to the upper hall and hirers should acquaint themselves on its use. The </w:t>
      </w:r>
      <w:r w:rsidR="00F511B4">
        <w:rPr>
          <w:rFonts w:cstheme="minorHAnsi"/>
          <w:sz w:val="24"/>
          <w:szCs w:val="24"/>
        </w:rPr>
        <w:t>Caretak</w:t>
      </w:r>
      <w:r w:rsidRPr="00690353">
        <w:rPr>
          <w:rFonts w:cstheme="minorHAnsi"/>
          <w:sz w:val="24"/>
          <w:szCs w:val="24"/>
        </w:rPr>
        <w:t>er can demonstrate the use of the lift in advance of the booking by arrangement.</w:t>
      </w:r>
    </w:p>
    <w:p w:rsidRPr="00690353" w:rsidR="000D030C" w:rsidP="0045140C" w:rsidRDefault="00A6071F" w14:paraId="2417EC51" w14:textId="77777777">
      <w:pPr>
        <w:pStyle w:val="ListParagraph"/>
        <w:numPr>
          <w:ilvl w:val="0"/>
          <w:numId w:val="13"/>
        </w:numPr>
        <w:jc w:val="both"/>
        <w:rPr>
          <w:rFonts w:cstheme="minorHAnsi"/>
          <w:sz w:val="24"/>
          <w:szCs w:val="24"/>
        </w:rPr>
      </w:pPr>
      <w:r w:rsidRPr="00690353">
        <w:rPr>
          <w:rFonts w:cstheme="minorHAnsi"/>
          <w:sz w:val="24"/>
          <w:szCs w:val="24"/>
        </w:rPr>
        <w:t>Toilets for disabled persons are available in all hall areas.</w:t>
      </w:r>
    </w:p>
    <w:p w:rsidRPr="00690353" w:rsidR="00E42F72" w:rsidP="75B8D805" w:rsidRDefault="00A6071F" w14:paraId="15DAB8CC" w14:textId="6CD9FF51">
      <w:pPr>
        <w:pStyle w:val="ListParagraph"/>
        <w:numPr>
          <w:ilvl w:val="0"/>
          <w:numId w:val="13"/>
        </w:numPr>
        <w:jc w:val="both"/>
        <w:rPr>
          <w:rFonts w:cs="Calibri" w:cstheme="minorAscii"/>
          <w:sz w:val="24"/>
          <w:szCs w:val="24"/>
        </w:rPr>
      </w:pPr>
      <w:r w:rsidRPr="75B8D805" w:rsidR="75B8D805">
        <w:rPr>
          <w:rFonts w:cs="Calibri" w:cstheme="minorAscii"/>
          <w:sz w:val="24"/>
          <w:szCs w:val="24"/>
        </w:rPr>
        <w:t xml:space="preserve">A hearing loop is installed in </w:t>
      </w:r>
      <w:r w:rsidRPr="75B8D805" w:rsidR="75B8D805">
        <w:rPr>
          <w:rFonts w:cs="Calibri" w:cstheme="minorAscii"/>
          <w:sz w:val="24"/>
          <w:szCs w:val="24"/>
        </w:rPr>
        <w:t>the lounge and upper</w:t>
      </w:r>
      <w:r w:rsidRPr="75B8D805" w:rsidR="75B8D805">
        <w:rPr>
          <w:rFonts w:cs="Calibri" w:cstheme="minorAscii"/>
          <w:sz w:val="24"/>
          <w:szCs w:val="24"/>
        </w:rPr>
        <w:t xml:space="preserve"> hall area</w:t>
      </w:r>
      <w:r w:rsidRPr="75B8D805" w:rsidR="75B8D805">
        <w:rPr>
          <w:rFonts w:cs="Calibri" w:cstheme="minorAscii"/>
          <w:sz w:val="24"/>
          <w:szCs w:val="24"/>
        </w:rPr>
        <w:t>s</w:t>
      </w:r>
      <w:r w:rsidRPr="75B8D805" w:rsidR="75B8D805">
        <w:rPr>
          <w:rFonts w:cs="Calibri" w:cstheme="minorAscii"/>
          <w:sz w:val="24"/>
          <w:szCs w:val="24"/>
        </w:rPr>
        <w:t>.</w:t>
      </w:r>
    </w:p>
    <w:p w:rsidR="75B8D805" w:rsidP="75B8D805" w:rsidRDefault="75B8D805" w14:paraId="0CD1011C" w14:textId="4B9393D7">
      <w:pPr>
        <w:pStyle w:val="ListParagraph"/>
        <w:numPr>
          <w:ilvl w:val="0"/>
          <w:numId w:val="13"/>
        </w:numPr>
        <w:jc w:val="both"/>
        <w:rPr>
          <w:sz w:val="24"/>
          <w:szCs w:val="24"/>
        </w:rPr>
      </w:pPr>
      <w:r w:rsidRPr="75B8D805" w:rsidR="75B8D805">
        <w:rPr>
          <w:rFonts w:cs="Calibri" w:cstheme="minorAscii"/>
          <w:sz w:val="24"/>
          <w:szCs w:val="24"/>
        </w:rPr>
        <w:t>Wheelchairs are available for loan, please inform the caretaker if one is needed.</w:t>
      </w:r>
    </w:p>
    <w:p w:rsidRPr="00690353" w:rsidR="00E42F72" w:rsidP="00E42F72" w:rsidRDefault="00E42F72" w14:paraId="11F4BB8D" w14:textId="5C448AF4">
      <w:pPr>
        <w:pStyle w:val="NoSpacing"/>
        <w:ind w:left="360"/>
        <w:rPr>
          <w:rFonts w:cstheme="minorHAnsi"/>
          <w:sz w:val="24"/>
          <w:szCs w:val="24"/>
        </w:rPr>
      </w:pPr>
    </w:p>
    <w:p w:rsidRPr="00690353" w:rsidR="00A411A3" w:rsidP="000D030C" w:rsidRDefault="00A411A3" w14:paraId="4B3E1168" w14:textId="66175108">
      <w:pPr>
        <w:ind w:left="360"/>
        <w:jc w:val="center"/>
        <w:rPr>
          <w:rFonts w:cstheme="minorHAnsi"/>
          <w:b/>
          <w:sz w:val="24"/>
          <w:szCs w:val="24"/>
        </w:rPr>
      </w:pPr>
      <w:r w:rsidRPr="00690353">
        <w:rPr>
          <w:rFonts w:cstheme="minorHAnsi"/>
          <w:b/>
          <w:sz w:val="24"/>
          <w:szCs w:val="24"/>
        </w:rPr>
        <w:t>HEALTH AND SAFETY</w:t>
      </w:r>
    </w:p>
    <w:p w:rsidRPr="00690353" w:rsidR="00CF648B" w:rsidP="75B8D805" w:rsidRDefault="00D337A3" w14:paraId="5CE104E4" w14:textId="3FA6C80E">
      <w:pPr>
        <w:pStyle w:val="ListParagraph"/>
        <w:numPr>
          <w:ilvl w:val="0"/>
          <w:numId w:val="13"/>
        </w:numPr>
        <w:rPr>
          <w:rFonts w:cs="Calibri" w:cstheme="minorAscii"/>
          <w:sz w:val="24"/>
          <w:szCs w:val="24"/>
        </w:rPr>
      </w:pPr>
      <w:r w:rsidRPr="75B8D805" w:rsidR="75B8D805">
        <w:rPr>
          <w:rFonts w:cs="Calibri" w:cstheme="minorAscii"/>
          <w:sz w:val="24"/>
          <w:szCs w:val="24"/>
        </w:rPr>
        <w:t>The Hirer shall ensure that the number of Individuals is in the Premises shall not exceed the capacity shown in the Hire Agreement</w:t>
      </w:r>
      <w:r w:rsidRPr="75B8D805" w:rsidR="75B8D805">
        <w:rPr>
          <w:rFonts w:cs="Calibri" w:cstheme="minorAscii"/>
          <w:sz w:val="24"/>
          <w:szCs w:val="24"/>
        </w:rPr>
        <w:t>.</w:t>
      </w:r>
    </w:p>
    <w:p w:rsidRPr="00690353" w:rsidR="00A411A3" w:rsidP="75B8D805" w:rsidRDefault="00A411A3" w14:paraId="272EB2CD" w14:textId="74618966">
      <w:pPr>
        <w:pStyle w:val="ListParagraph"/>
        <w:numPr>
          <w:ilvl w:val="0"/>
          <w:numId w:val="13"/>
        </w:numPr>
        <w:rPr>
          <w:rFonts w:cs="Calibri" w:cstheme="minorAscii"/>
          <w:sz w:val="24"/>
          <w:szCs w:val="24"/>
        </w:rPr>
      </w:pPr>
      <w:r w:rsidRPr="75B8D805" w:rsidR="75B8D805">
        <w:rPr>
          <w:rFonts w:cs="Calibri" w:cstheme="minorAscii"/>
          <w:sz w:val="24"/>
          <w:szCs w:val="24"/>
        </w:rPr>
        <w:t>The person making the booking is responsible for ensuring that the event is run safely and that participants are aware of fir</w:t>
      </w:r>
      <w:r w:rsidRPr="75B8D805" w:rsidR="75B8D805">
        <w:rPr>
          <w:rFonts w:cs="Calibri" w:cstheme="minorAscii"/>
          <w:sz w:val="24"/>
          <w:szCs w:val="24"/>
        </w:rPr>
        <w:t>e precautions and any</w:t>
      </w:r>
      <w:r w:rsidRPr="75B8D805" w:rsidR="75B8D805">
        <w:rPr>
          <w:rFonts w:cs="Calibri" w:cstheme="minorAscii"/>
          <w:sz w:val="24"/>
          <w:szCs w:val="24"/>
        </w:rPr>
        <w:t xml:space="preserve"> safety issue which may be associated with the event. They should consider whether a formal risk assessment is necessary bearing in mind the nature of activities, the numbers and ages of those attending.</w:t>
      </w:r>
    </w:p>
    <w:p w:rsidRPr="00690353" w:rsidR="00A411A3" w:rsidP="75B8D805" w:rsidRDefault="00A411A3" w14:paraId="458E2B27" w14:textId="77777777">
      <w:pPr>
        <w:pStyle w:val="ListParagraph"/>
        <w:numPr>
          <w:ilvl w:val="0"/>
          <w:numId w:val="13"/>
        </w:numPr>
        <w:rPr>
          <w:rFonts w:cs="Calibri" w:cstheme="minorAscii"/>
          <w:sz w:val="24"/>
          <w:szCs w:val="24"/>
        </w:rPr>
      </w:pPr>
      <w:r w:rsidRPr="75B8D805" w:rsidR="75B8D805">
        <w:rPr>
          <w:rFonts w:cs="Calibri" w:cstheme="minorAscii"/>
          <w:sz w:val="24"/>
          <w:szCs w:val="24"/>
        </w:rPr>
        <w:t>The hirer should acquaint themselves or their delegated representative of the location of fire extinguishers and fire evacuation routes, wheelchair refuge points and fire assembly point.</w:t>
      </w:r>
    </w:p>
    <w:p w:rsidRPr="00690353" w:rsidR="00A411A3" w:rsidP="75B8D805" w:rsidRDefault="00A411A3" w14:paraId="7A1A5859" w14:textId="790D6C33">
      <w:pPr>
        <w:pStyle w:val="ListParagraph"/>
        <w:numPr>
          <w:ilvl w:val="0"/>
          <w:numId w:val="13"/>
        </w:numPr>
        <w:rPr>
          <w:rFonts w:cs="Calibri" w:cstheme="minorAscii"/>
          <w:sz w:val="24"/>
          <w:szCs w:val="24"/>
        </w:rPr>
      </w:pPr>
      <w:r w:rsidRPr="75B8D805" w:rsidR="75B8D805">
        <w:rPr>
          <w:rFonts w:cs="Calibri" w:cstheme="minorAscii"/>
          <w:sz w:val="24"/>
          <w:szCs w:val="24"/>
        </w:rPr>
        <w:t>Fire exits must be left clear and unlocked throughout the duration of any event.</w:t>
      </w:r>
    </w:p>
    <w:p w:rsidRPr="00690353" w:rsidR="00C74D1B" w:rsidP="75B8D805" w:rsidRDefault="00C74D1B" w14:paraId="12FCE561" w14:textId="1BEFD115">
      <w:pPr>
        <w:pStyle w:val="ListParagraph"/>
        <w:numPr>
          <w:ilvl w:val="0"/>
          <w:numId w:val="13"/>
        </w:numPr>
        <w:rPr>
          <w:rFonts w:cs="Calibri" w:cstheme="minorAscii"/>
          <w:sz w:val="24"/>
          <w:szCs w:val="24"/>
        </w:rPr>
      </w:pPr>
      <w:r w:rsidRPr="75B8D805" w:rsidR="75B8D805">
        <w:rPr>
          <w:rFonts w:cs="Calibri" w:cstheme="minorAscii"/>
          <w:sz w:val="24"/>
          <w:szCs w:val="24"/>
        </w:rPr>
        <w:t>First Aid boxes are situated in each hall area. The hirer must acquaint themselves with the location.</w:t>
      </w:r>
    </w:p>
    <w:p w:rsidRPr="00690353" w:rsidR="00C74D1B" w:rsidP="75B8D805" w:rsidRDefault="00C74D1B" w14:paraId="5A34E62C" w14:textId="190EAD2C">
      <w:pPr>
        <w:pStyle w:val="ListParagraph"/>
        <w:numPr>
          <w:ilvl w:val="0"/>
          <w:numId w:val="13"/>
        </w:numPr>
        <w:rPr>
          <w:rFonts w:cs="Calibri" w:cstheme="minorAscii"/>
          <w:sz w:val="24"/>
          <w:szCs w:val="24"/>
        </w:rPr>
      </w:pPr>
      <w:r w:rsidRPr="75B8D805" w:rsidR="75B8D805">
        <w:rPr>
          <w:rFonts w:cs="Calibri" w:cstheme="minorAscii"/>
          <w:sz w:val="24"/>
          <w:szCs w:val="24"/>
        </w:rPr>
        <w:t xml:space="preserve">If first aid is administered during the event, a report must be submitted to the Executive </w:t>
      </w:r>
      <w:r w:rsidRPr="75B8D805" w:rsidR="75B8D805">
        <w:rPr>
          <w:rFonts w:cs="Calibri" w:cstheme="minorAscii"/>
          <w:sz w:val="24"/>
          <w:szCs w:val="24"/>
        </w:rPr>
        <w:t>Assistant</w:t>
      </w:r>
      <w:r w:rsidRPr="75B8D805" w:rsidR="75B8D805">
        <w:rPr>
          <w:rFonts w:cs="Calibri" w:cstheme="minorAscii"/>
          <w:sz w:val="24"/>
          <w:szCs w:val="24"/>
        </w:rPr>
        <w:t xml:space="preserve"> within</w:t>
      </w:r>
      <w:r w:rsidRPr="75B8D805" w:rsidR="75B8D805">
        <w:rPr>
          <w:rFonts w:cs="Calibri" w:cstheme="minorAscii"/>
          <w:sz w:val="24"/>
          <w:szCs w:val="24"/>
        </w:rPr>
        <w:t xml:space="preserve"> </w:t>
      </w:r>
      <w:r w:rsidRPr="75B8D805" w:rsidR="75B8D805">
        <w:rPr>
          <w:rFonts w:cs="Calibri" w:cstheme="minorAscii"/>
          <w:sz w:val="24"/>
          <w:szCs w:val="24"/>
        </w:rPr>
        <w:t>two days,</w:t>
      </w:r>
      <w:r w:rsidRPr="75B8D805" w:rsidR="75B8D805">
        <w:rPr>
          <w:rFonts w:cs="Calibri" w:cstheme="minorAscii"/>
          <w:sz w:val="24"/>
          <w:szCs w:val="24"/>
        </w:rPr>
        <w:t xml:space="preserve"> stating the injury sustained, treatment </w:t>
      </w:r>
      <w:r w:rsidRPr="75B8D805" w:rsidR="75B8D805">
        <w:rPr>
          <w:rFonts w:cs="Calibri" w:cstheme="minorAscii"/>
          <w:sz w:val="24"/>
          <w:szCs w:val="24"/>
        </w:rPr>
        <w:t>administered,</w:t>
      </w:r>
      <w:r w:rsidRPr="75B8D805" w:rsidR="75B8D805">
        <w:rPr>
          <w:rFonts w:cs="Calibri" w:cstheme="minorAscii"/>
          <w:sz w:val="24"/>
          <w:szCs w:val="24"/>
        </w:rPr>
        <w:t xml:space="preserve"> and items used for the treatment from the first aid box.</w:t>
      </w:r>
    </w:p>
    <w:p w:rsidRPr="00690353" w:rsidR="00A411A3" w:rsidP="75B8D805" w:rsidRDefault="00B269EA" w14:paraId="5FBC3EB9" w14:textId="5D8A1069">
      <w:pPr>
        <w:pStyle w:val="ListParagraph"/>
        <w:numPr>
          <w:ilvl w:val="0"/>
          <w:numId w:val="13"/>
        </w:numPr>
        <w:rPr>
          <w:rFonts w:cs="Calibri" w:cstheme="minorAscii"/>
          <w:sz w:val="24"/>
          <w:szCs w:val="24"/>
        </w:rPr>
      </w:pPr>
      <w:r w:rsidRPr="75B8D805" w:rsidR="75B8D805">
        <w:rPr>
          <w:rFonts w:cs="Calibri" w:cstheme="minorAscii"/>
          <w:sz w:val="24"/>
          <w:szCs w:val="24"/>
        </w:rPr>
        <w:t>The hirer</w:t>
      </w:r>
      <w:r w:rsidRPr="75B8D805" w:rsidR="75B8D805">
        <w:rPr>
          <w:rFonts w:cs="Calibri" w:cstheme="minorAscii"/>
          <w:sz w:val="24"/>
          <w:szCs w:val="24"/>
        </w:rPr>
        <w:t xml:space="preserve"> must ensure that equipment brought onto the premises conforms to all the safety conditions associated with the equipment and that any electrical equipment is PAT (Portable Appliance Test) compliant.</w:t>
      </w:r>
    </w:p>
    <w:p w:rsidR="00D77648" w:rsidP="75B8D805" w:rsidRDefault="00A411A3" w14:paraId="3F7E45B3" w14:textId="33AB82BA">
      <w:pPr>
        <w:pStyle w:val="ListParagraph"/>
        <w:numPr>
          <w:ilvl w:val="0"/>
          <w:numId w:val="13"/>
        </w:numPr>
        <w:rPr>
          <w:rFonts w:cs="Calibri" w:cstheme="minorAscii"/>
          <w:sz w:val="24"/>
          <w:szCs w:val="24"/>
        </w:rPr>
      </w:pPr>
      <w:r w:rsidRPr="75B8D805" w:rsidR="75B8D805">
        <w:rPr>
          <w:rFonts w:cs="Calibri" w:cstheme="minorAscii"/>
          <w:sz w:val="24"/>
          <w:szCs w:val="24"/>
        </w:rPr>
        <w:t xml:space="preserve">The </w:t>
      </w:r>
      <w:r w:rsidRPr="75B8D805" w:rsidR="75B8D805">
        <w:rPr>
          <w:rFonts w:cs="Calibri" w:cstheme="minorAscii"/>
          <w:sz w:val="24"/>
          <w:szCs w:val="24"/>
        </w:rPr>
        <w:t>Caretaker</w:t>
      </w:r>
      <w:r w:rsidRPr="75B8D805" w:rsidR="75B8D805">
        <w:rPr>
          <w:rFonts w:cs="Calibri" w:cstheme="minorAscii"/>
          <w:sz w:val="24"/>
          <w:szCs w:val="24"/>
        </w:rPr>
        <w:t xml:space="preserve"> must be informed if items </w:t>
      </w:r>
      <w:r w:rsidRPr="75B8D805" w:rsidR="75B8D805">
        <w:rPr>
          <w:rFonts w:cs="Calibri" w:cstheme="minorAscii"/>
          <w:sz w:val="24"/>
          <w:szCs w:val="24"/>
        </w:rPr>
        <w:t xml:space="preserve">of equipment </w:t>
      </w:r>
      <w:r w:rsidRPr="75B8D805" w:rsidR="75B8D805">
        <w:rPr>
          <w:rFonts w:cs="Calibri" w:cstheme="minorAscii"/>
          <w:sz w:val="24"/>
          <w:szCs w:val="24"/>
        </w:rPr>
        <w:t>are to be brought in and has the right to refuse its use during the letting.</w:t>
      </w:r>
    </w:p>
    <w:p w:rsidR="00DB02AC" w:rsidP="75B8D805" w:rsidRDefault="00DB02AC" w14:paraId="55C2F9C7" w14:textId="522C8CD3">
      <w:pPr>
        <w:pStyle w:val="ListParagraph"/>
        <w:numPr>
          <w:ilvl w:val="0"/>
          <w:numId w:val="13"/>
        </w:numPr>
        <w:rPr>
          <w:rFonts w:cs="Calibri" w:cstheme="minorAscii"/>
          <w:sz w:val="24"/>
          <w:szCs w:val="24"/>
        </w:rPr>
      </w:pPr>
      <w:r w:rsidRPr="75B8D805" w:rsidR="75B8D805">
        <w:rPr>
          <w:rFonts w:cs="Calibri" w:cstheme="minorAscii"/>
          <w:sz w:val="24"/>
          <w:szCs w:val="24"/>
        </w:rPr>
        <w:t>The hirer is responsible for finding out any special dietary requirements of persons attending their function and for ensuring that these requirements are complied with. All foods and be</w:t>
      </w:r>
      <w:r w:rsidRPr="75B8D805" w:rsidR="75B8D805">
        <w:rPr>
          <w:rFonts w:cs="Calibri" w:cstheme="minorAscii"/>
          <w:sz w:val="24"/>
          <w:szCs w:val="24"/>
        </w:rPr>
        <w:t>v</w:t>
      </w:r>
      <w:r w:rsidRPr="75B8D805" w:rsidR="75B8D805">
        <w:rPr>
          <w:rFonts w:cs="Calibri" w:cstheme="minorAscii"/>
          <w:sz w:val="24"/>
          <w:szCs w:val="24"/>
        </w:rPr>
        <w:t>erages should be removed from the premises after the function.</w:t>
      </w:r>
    </w:p>
    <w:p w:rsidRPr="00690353" w:rsidR="00DB02AC" w:rsidP="75B8D805" w:rsidRDefault="00DB02AC" w14:paraId="2AB0B7B6" w14:textId="6E377EEE">
      <w:pPr>
        <w:pStyle w:val="ListParagraph"/>
        <w:numPr>
          <w:ilvl w:val="0"/>
          <w:numId w:val="13"/>
        </w:numPr>
        <w:rPr>
          <w:rFonts w:cs="Calibri" w:cstheme="minorAscii"/>
          <w:sz w:val="24"/>
          <w:szCs w:val="24"/>
        </w:rPr>
      </w:pPr>
      <w:r w:rsidRPr="75B8D805" w:rsidR="75B8D805">
        <w:rPr>
          <w:rFonts w:cs="Calibri" w:cstheme="minorAscii"/>
          <w:sz w:val="24"/>
          <w:szCs w:val="24"/>
        </w:rPr>
        <w:t xml:space="preserve">The parish accepts no responsibility for the contents of any food or drinks served in the </w:t>
      </w:r>
      <w:r w:rsidRPr="75B8D805" w:rsidR="75B8D805">
        <w:rPr>
          <w:rFonts w:cs="Calibri" w:cstheme="minorAscii"/>
          <w:sz w:val="24"/>
          <w:szCs w:val="24"/>
        </w:rPr>
        <w:t xml:space="preserve">Halls and makes no undertaking that any product is nut or other allergen free. </w:t>
      </w:r>
    </w:p>
    <w:p w:rsidR="00FB44B4" w:rsidP="00FB44B4" w:rsidRDefault="00FB44B4" w14:paraId="59B07D3A" w14:textId="234A296B">
      <w:pPr>
        <w:jc w:val="center"/>
        <w:rPr>
          <w:rFonts w:cstheme="minorHAnsi"/>
          <w:b/>
          <w:sz w:val="24"/>
          <w:szCs w:val="24"/>
        </w:rPr>
      </w:pPr>
    </w:p>
    <w:p w:rsidRPr="00690353" w:rsidR="00E2594F" w:rsidP="00FB44B4" w:rsidRDefault="00E2594F" w14:paraId="1B582D3D" w14:textId="763B3D6D">
      <w:pPr>
        <w:jc w:val="center"/>
        <w:rPr>
          <w:rFonts w:cstheme="minorHAnsi"/>
          <w:b/>
          <w:sz w:val="24"/>
          <w:szCs w:val="24"/>
        </w:rPr>
      </w:pPr>
      <w:r w:rsidRPr="00690353">
        <w:rPr>
          <w:rFonts w:cstheme="minorHAnsi"/>
          <w:b/>
          <w:sz w:val="24"/>
          <w:szCs w:val="24"/>
        </w:rPr>
        <w:t>ACCIDENTS</w:t>
      </w:r>
    </w:p>
    <w:p w:rsidRPr="00690353" w:rsidR="00E2594F" w:rsidP="75B8D805" w:rsidRDefault="00E2594F" w14:paraId="20CC2DF1" w14:textId="749B4E59">
      <w:pPr>
        <w:pStyle w:val="NoSpacing"/>
        <w:numPr>
          <w:ilvl w:val="0"/>
          <w:numId w:val="13"/>
        </w:numPr>
        <w:jc w:val="both"/>
        <w:rPr>
          <w:rFonts w:cs="Calibri" w:cstheme="minorAscii"/>
          <w:sz w:val="24"/>
          <w:szCs w:val="24"/>
        </w:rPr>
      </w:pPr>
      <w:r w:rsidRPr="75B8D805" w:rsidR="75B8D805">
        <w:rPr>
          <w:rFonts w:cs="Calibri" w:cstheme="minorAscii"/>
          <w:sz w:val="24"/>
          <w:szCs w:val="24"/>
        </w:rPr>
        <w:t>If an accident occurs to anyone during your hire, you must ensure that the Parish Executive Assistant receives a report of the incident, the names and contact number of anyone hurt, and of any witnesses.  The incident must be noted in the accident book located by the First Aid boxes.  If for some reason this is not possible, it must be reported to the Parish Executive Assistant within 48 hours.</w:t>
      </w:r>
    </w:p>
    <w:p w:rsidRPr="00690353" w:rsidR="00E2594F" w:rsidP="000D030C" w:rsidRDefault="00E2594F" w14:paraId="1E328987" w14:textId="77777777">
      <w:pPr>
        <w:jc w:val="center"/>
        <w:rPr>
          <w:rFonts w:cstheme="minorHAnsi"/>
          <w:b/>
          <w:sz w:val="24"/>
          <w:szCs w:val="24"/>
        </w:rPr>
      </w:pPr>
    </w:p>
    <w:p w:rsidRPr="00690353" w:rsidR="00D77648" w:rsidP="000D030C" w:rsidRDefault="00D77648" w14:paraId="09A41EB8" w14:textId="6822E831">
      <w:pPr>
        <w:ind w:left="360"/>
        <w:jc w:val="center"/>
        <w:rPr>
          <w:rFonts w:cstheme="minorHAnsi"/>
          <w:b/>
          <w:sz w:val="24"/>
          <w:szCs w:val="24"/>
        </w:rPr>
      </w:pPr>
      <w:r w:rsidRPr="00690353">
        <w:rPr>
          <w:rFonts w:cstheme="minorHAnsi"/>
          <w:b/>
          <w:sz w:val="24"/>
          <w:szCs w:val="24"/>
        </w:rPr>
        <w:t>SUPERVISION OF CHILDREN UNDER 16 YEARS</w:t>
      </w:r>
    </w:p>
    <w:p w:rsidRPr="00690353" w:rsidR="00D77648" w:rsidP="75B8D805" w:rsidRDefault="00D77648" w14:paraId="783B4066" w14:textId="77777777">
      <w:pPr>
        <w:pStyle w:val="ListParagraph"/>
        <w:numPr>
          <w:ilvl w:val="0"/>
          <w:numId w:val="13"/>
        </w:numPr>
        <w:rPr>
          <w:rFonts w:cs="Calibri" w:cstheme="minorAscii"/>
          <w:sz w:val="24"/>
          <w:szCs w:val="24"/>
        </w:rPr>
      </w:pPr>
      <w:r w:rsidRPr="75B8D805" w:rsidR="75B8D805">
        <w:rPr>
          <w:rFonts w:cs="Calibri" w:cstheme="minorAscii"/>
          <w:sz w:val="24"/>
          <w:szCs w:val="24"/>
        </w:rPr>
        <w:t xml:space="preserve">The hirer of the church halls has a responsibility under the health and safety legislation for ensuring the safeguarding, care and supervision of children attending their function. </w:t>
      </w:r>
    </w:p>
    <w:p w:rsidRPr="00690353" w:rsidR="00D77648" w:rsidP="75B8D805" w:rsidRDefault="00506F92" w14:paraId="142274CE" w14:textId="4FE7DDEE">
      <w:pPr>
        <w:pStyle w:val="ListParagraph"/>
        <w:numPr>
          <w:ilvl w:val="0"/>
          <w:numId w:val="13"/>
        </w:numPr>
        <w:rPr>
          <w:rFonts w:cs="Calibri" w:cstheme="minorAscii"/>
          <w:sz w:val="24"/>
          <w:szCs w:val="24"/>
        </w:rPr>
      </w:pPr>
      <w:r w:rsidRPr="75B8D805" w:rsidR="75B8D805">
        <w:rPr>
          <w:rFonts w:cs="Calibri" w:cstheme="minorAscii"/>
          <w:sz w:val="24"/>
          <w:szCs w:val="24"/>
        </w:rPr>
        <w:t>They</w:t>
      </w:r>
      <w:r w:rsidRPr="75B8D805" w:rsidR="75B8D805">
        <w:rPr>
          <w:rFonts w:cs="Calibri" w:cstheme="minorAscii"/>
          <w:sz w:val="24"/>
          <w:szCs w:val="24"/>
        </w:rPr>
        <w:t xml:space="preserve"> must not allow children to wander unsupervised outside the hall area booked such as stairways and car parking areas. </w:t>
      </w:r>
    </w:p>
    <w:p w:rsidRPr="00690353" w:rsidR="00D77648" w:rsidP="75B8D805" w:rsidRDefault="00D77648" w14:paraId="08E7BE1C" w14:textId="77777777">
      <w:pPr>
        <w:pStyle w:val="ListParagraph"/>
        <w:numPr>
          <w:ilvl w:val="0"/>
          <w:numId w:val="13"/>
        </w:numPr>
        <w:rPr>
          <w:rFonts w:cs="Calibri" w:cstheme="minorAscii"/>
          <w:sz w:val="24"/>
          <w:szCs w:val="24"/>
        </w:rPr>
      </w:pPr>
      <w:r w:rsidRPr="75B8D805" w:rsidR="75B8D805">
        <w:rPr>
          <w:rFonts w:cs="Calibri" w:cstheme="minorAscii"/>
          <w:sz w:val="24"/>
          <w:szCs w:val="24"/>
        </w:rPr>
        <w:t>If the hirer wishes to use the grassed areas outside the church, or the balcony off the upper hall they must ensure that responsible adults are designated to supervise these areas.</w:t>
      </w:r>
    </w:p>
    <w:p w:rsidRPr="00690353" w:rsidR="00D77648" w:rsidP="75B8D805" w:rsidRDefault="00D77648" w14:paraId="3D74DF49" w14:textId="77777777">
      <w:pPr>
        <w:pStyle w:val="ListParagraph"/>
        <w:numPr>
          <w:ilvl w:val="0"/>
          <w:numId w:val="13"/>
        </w:numPr>
        <w:rPr>
          <w:rFonts w:cs="Calibri" w:cstheme="minorAscii"/>
          <w:sz w:val="24"/>
          <w:szCs w:val="24"/>
        </w:rPr>
      </w:pPr>
      <w:r w:rsidRPr="75B8D805" w:rsidR="75B8D805">
        <w:rPr>
          <w:rFonts w:cs="Calibri" w:cstheme="minorAscii"/>
          <w:sz w:val="24"/>
          <w:szCs w:val="24"/>
        </w:rPr>
        <w:t>The stage is strictly out of bounds for children unless involved in some form of supervised performance.</w:t>
      </w:r>
    </w:p>
    <w:p w:rsidRPr="00690353" w:rsidR="00D77648" w:rsidP="000D030C" w:rsidRDefault="00D77648" w14:paraId="3664B4C0" w14:textId="77777777">
      <w:pPr>
        <w:pStyle w:val="NoSpacing"/>
        <w:jc w:val="center"/>
        <w:rPr>
          <w:rFonts w:cstheme="minorHAnsi"/>
          <w:b/>
          <w:sz w:val="24"/>
          <w:szCs w:val="24"/>
        </w:rPr>
      </w:pPr>
    </w:p>
    <w:p w:rsidRPr="00690353" w:rsidR="00CB6562" w:rsidP="000D030C" w:rsidRDefault="002D7764" w14:paraId="5F080D2C" w14:textId="2EB37A39">
      <w:pPr>
        <w:pStyle w:val="NoSpacing"/>
        <w:ind w:left="360"/>
        <w:jc w:val="center"/>
        <w:rPr>
          <w:rFonts w:cstheme="minorHAnsi"/>
          <w:b/>
          <w:sz w:val="24"/>
          <w:szCs w:val="24"/>
        </w:rPr>
      </w:pPr>
      <w:r w:rsidRPr="00690353">
        <w:rPr>
          <w:rFonts w:cstheme="minorHAnsi"/>
          <w:b/>
          <w:sz w:val="24"/>
          <w:szCs w:val="24"/>
        </w:rPr>
        <w:t>NOISE ABATEMENT</w:t>
      </w:r>
    </w:p>
    <w:p w:rsidRPr="00690353" w:rsidR="002D7764" w:rsidP="000D030C" w:rsidRDefault="002D7764" w14:paraId="52EE2880" w14:textId="77777777">
      <w:pPr>
        <w:pStyle w:val="NoSpacing"/>
        <w:jc w:val="both"/>
        <w:rPr>
          <w:rFonts w:cstheme="minorHAnsi"/>
          <w:b/>
          <w:sz w:val="24"/>
          <w:szCs w:val="24"/>
        </w:rPr>
      </w:pPr>
    </w:p>
    <w:p w:rsidRPr="00690353" w:rsidR="002D7764" w:rsidP="75B8D805" w:rsidRDefault="002D7764" w14:paraId="15949656" w14:textId="54DCE88B">
      <w:pPr>
        <w:pStyle w:val="NoSpacing"/>
        <w:numPr>
          <w:ilvl w:val="0"/>
          <w:numId w:val="13"/>
        </w:numPr>
        <w:jc w:val="both"/>
        <w:rPr>
          <w:rFonts w:cs="Calibri" w:cstheme="minorAscii"/>
          <w:sz w:val="24"/>
          <w:szCs w:val="24"/>
        </w:rPr>
      </w:pPr>
      <w:r w:rsidRPr="75B8D805" w:rsidR="75B8D805">
        <w:rPr>
          <w:rFonts w:cs="Calibri" w:cstheme="minorAscii"/>
          <w:b w:val="1"/>
          <w:bCs w:val="1"/>
          <w:sz w:val="24"/>
          <w:szCs w:val="24"/>
        </w:rPr>
        <w:t>NO MUSIC IS TO BE PLAYED AFTER 11 pm</w:t>
      </w:r>
      <w:r w:rsidRPr="75B8D805" w:rsidR="75B8D805">
        <w:rPr>
          <w:rFonts w:cs="Calibri" w:cstheme="minorAscii"/>
          <w:sz w:val="24"/>
          <w:szCs w:val="24"/>
        </w:rPr>
        <w:t>.</w:t>
      </w:r>
    </w:p>
    <w:p w:rsidRPr="00690353" w:rsidR="002D7764" w:rsidP="00771385" w:rsidRDefault="002D7764" w14:paraId="005820EF" w14:textId="77777777">
      <w:pPr>
        <w:pStyle w:val="NoSpacing"/>
        <w:ind w:left="425" w:firstLine="295"/>
        <w:jc w:val="both"/>
        <w:rPr>
          <w:rFonts w:cstheme="minorHAnsi"/>
          <w:sz w:val="24"/>
          <w:szCs w:val="24"/>
        </w:rPr>
      </w:pPr>
      <w:r w:rsidRPr="00690353">
        <w:rPr>
          <w:rFonts w:cstheme="minorHAnsi"/>
          <w:sz w:val="24"/>
          <w:szCs w:val="24"/>
        </w:rPr>
        <w:t>A decibel counter is set at 80 decibels and will cut in if noise levels exceed this limit.</w:t>
      </w:r>
    </w:p>
    <w:p w:rsidRPr="00690353" w:rsidR="002D7764" w:rsidP="00771385" w:rsidRDefault="002D7764" w14:paraId="4FF4336F" w14:textId="77777777">
      <w:pPr>
        <w:pStyle w:val="NoSpacing"/>
        <w:ind w:left="425" w:firstLine="295"/>
        <w:jc w:val="both"/>
        <w:rPr>
          <w:rFonts w:cstheme="minorHAnsi"/>
          <w:sz w:val="24"/>
          <w:szCs w:val="24"/>
        </w:rPr>
      </w:pPr>
      <w:r w:rsidRPr="00690353">
        <w:rPr>
          <w:rFonts w:cstheme="minorHAnsi"/>
          <w:sz w:val="24"/>
          <w:szCs w:val="24"/>
        </w:rPr>
        <w:t>Under no circumstances is this Decibel Counter to be over-ridden.</w:t>
      </w:r>
    </w:p>
    <w:p w:rsidRPr="00690353" w:rsidR="002D7764" w:rsidP="00771385" w:rsidRDefault="002D7764" w14:paraId="66661585" w14:textId="77777777">
      <w:pPr>
        <w:pStyle w:val="NoSpacing"/>
        <w:ind w:left="425" w:firstLine="295"/>
        <w:jc w:val="both"/>
        <w:rPr>
          <w:rFonts w:cstheme="minorHAnsi"/>
          <w:sz w:val="24"/>
          <w:szCs w:val="24"/>
        </w:rPr>
      </w:pPr>
      <w:r w:rsidRPr="00690353">
        <w:rPr>
          <w:rFonts w:cstheme="minorHAnsi"/>
          <w:sz w:val="24"/>
          <w:szCs w:val="24"/>
        </w:rPr>
        <w:t>Bands/Groups using amplifying equipment must be made aware of this limitation.</w:t>
      </w:r>
    </w:p>
    <w:p w:rsidRPr="00690353" w:rsidR="00F75C2C" w:rsidP="00771385" w:rsidRDefault="002D7764" w14:paraId="1C6E0D5B" w14:textId="64310135">
      <w:pPr>
        <w:pStyle w:val="NoSpacing"/>
        <w:ind w:left="720"/>
        <w:jc w:val="both"/>
        <w:rPr>
          <w:rFonts w:cstheme="minorHAnsi"/>
          <w:sz w:val="24"/>
          <w:szCs w:val="24"/>
        </w:rPr>
      </w:pPr>
      <w:r w:rsidRPr="00690353">
        <w:rPr>
          <w:rFonts w:cstheme="minorHAnsi"/>
          <w:sz w:val="24"/>
          <w:szCs w:val="24"/>
        </w:rPr>
        <w:t xml:space="preserve">Care must be taken to ensure no nuisance is caused to </w:t>
      </w:r>
      <w:proofErr w:type="gramStart"/>
      <w:r w:rsidRPr="00690353">
        <w:rPr>
          <w:rFonts w:cstheme="minorHAnsi"/>
          <w:sz w:val="24"/>
          <w:szCs w:val="24"/>
        </w:rPr>
        <w:t>local residents</w:t>
      </w:r>
      <w:proofErr w:type="gramEnd"/>
      <w:r w:rsidRPr="00690353">
        <w:rPr>
          <w:rFonts w:cstheme="minorHAnsi"/>
          <w:sz w:val="24"/>
          <w:szCs w:val="24"/>
        </w:rPr>
        <w:t>, e.g. excessive noise during the function or when guests le</w:t>
      </w:r>
      <w:r w:rsidRPr="00690353" w:rsidR="00E71C39">
        <w:rPr>
          <w:rFonts w:cstheme="minorHAnsi"/>
          <w:sz w:val="24"/>
          <w:szCs w:val="24"/>
        </w:rPr>
        <w:t xml:space="preserve">ave the Hall (in the Upper Hall, </w:t>
      </w:r>
      <w:r w:rsidRPr="00690353">
        <w:rPr>
          <w:rFonts w:cstheme="minorHAnsi"/>
          <w:sz w:val="24"/>
          <w:szCs w:val="24"/>
        </w:rPr>
        <w:t>noise outside is reduced if both sets of access doors and windows are kept closed).</w:t>
      </w:r>
    </w:p>
    <w:p w:rsidR="00F511B4" w:rsidP="007F48FF" w:rsidRDefault="00F511B4" w14:paraId="383AFEED" w14:textId="77777777">
      <w:pPr>
        <w:pStyle w:val="NoSpacing"/>
        <w:ind w:left="720"/>
        <w:jc w:val="center"/>
        <w:rPr>
          <w:rFonts w:cstheme="minorHAnsi"/>
          <w:b/>
          <w:sz w:val="24"/>
          <w:szCs w:val="24"/>
        </w:rPr>
      </w:pPr>
    </w:p>
    <w:p w:rsidR="00C35879" w:rsidP="007F48FF" w:rsidRDefault="00C35879" w14:paraId="2BD9DF7B" w14:textId="614F3F44">
      <w:pPr>
        <w:pStyle w:val="NoSpacing"/>
        <w:ind w:left="720"/>
        <w:jc w:val="center"/>
        <w:rPr>
          <w:rFonts w:cstheme="minorHAnsi"/>
          <w:b/>
          <w:sz w:val="24"/>
          <w:szCs w:val="24"/>
        </w:rPr>
      </w:pPr>
      <w:r w:rsidRPr="00690353">
        <w:rPr>
          <w:rFonts w:cstheme="minorHAnsi"/>
          <w:b/>
          <w:sz w:val="24"/>
          <w:szCs w:val="24"/>
        </w:rPr>
        <w:t>OTHER RESTRICTIONS</w:t>
      </w:r>
    </w:p>
    <w:p w:rsidRPr="00690353" w:rsidR="00C35879" w:rsidP="75B8D805" w:rsidRDefault="00C35879" w14:paraId="3FBC4990" w14:textId="0CA1A3F9">
      <w:pPr>
        <w:pStyle w:val="NoSpacing"/>
        <w:numPr>
          <w:ilvl w:val="0"/>
          <w:numId w:val="13"/>
        </w:numPr>
        <w:jc w:val="both"/>
        <w:rPr>
          <w:rFonts w:cs="Calibri" w:cstheme="minorAscii"/>
          <w:sz w:val="24"/>
          <w:szCs w:val="24"/>
        </w:rPr>
      </w:pPr>
      <w:r w:rsidRPr="75B8D805" w:rsidR="75B8D805">
        <w:rPr>
          <w:rFonts w:cs="Calibri" w:cstheme="minorAscii"/>
          <w:sz w:val="24"/>
          <w:szCs w:val="24"/>
        </w:rPr>
        <w:t>Nothing of an inflammable or explosive nature may be brought onto the</w:t>
      </w:r>
      <w:r w:rsidRPr="75B8D805" w:rsidR="75B8D805">
        <w:rPr>
          <w:rFonts w:cs="Calibri" w:cstheme="minorAscii"/>
          <w:sz w:val="24"/>
          <w:szCs w:val="24"/>
        </w:rPr>
        <w:t xml:space="preserve"> </w:t>
      </w:r>
      <w:r w:rsidRPr="75B8D805" w:rsidR="75B8D805">
        <w:rPr>
          <w:rFonts w:cs="Calibri" w:cstheme="minorAscii"/>
          <w:sz w:val="24"/>
          <w:szCs w:val="24"/>
        </w:rPr>
        <w:t>Premises.</w:t>
      </w:r>
    </w:p>
    <w:p w:rsidRPr="00690353" w:rsidR="00C35879" w:rsidP="75B8D805" w:rsidRDefault="00C35879" w14:paraId="3C461A42" w14:textId="59DFF5CA">
      <w:pPr>
        <w:pStyle w:val="NoSpacing"/>
        <w:numPr>
          <w:ilvl w:val="0"/>
          <w:numId w:val="13"/>
        </w:numPr>
        <w:jc w:val="both"/>
        <w:rPr>
          <w:rFonts w:cs="Calibri" w:cstheme="minorAscii"/>
          <w:sz w:val="24"/>
          <w:szCs w:val="24"/>
        </w:rPr>
      </w:pPr>
      <w:r w:rsidRPr="75B8D805" w:rsidR="75B8D805">
        <w:rPr>
          <w:rFonts w:cs="Calibri" w:cstheme="minorAscii"/>
          <w:sz w:val="24"/>
          <w:szCs w:val="24"/>
        </w:rPr>
        <w:t>No additional cooking facilities are to be introduced into the premises.</w:t>
      </w:r>
    </w:p>
    <w:p w:rsidRPr="006F022A" w:rsidR="00F36C32" w:rsidP="75B8D805" w:rsidRDefault="00C35879" w14:paraId="08591F91" w14:textId="36D143C1">
      <w:pPr>
        <w:pStyle w:val="NoSpacing"/>
        <w:numPr>
          <w:ilvl w:val="0"/>
          <w:numId w:val="13"/>
        </w:numPr>
        <w:jc w:val="both"/>
        <w:rPr>
          <w:rFonts w:cs="Calibri" w:cstheme="minorAscii"/>
          <w:sz w:val="24"/>
          <w:szCs w:val="24"/>
        </w:rPr>
      </w:pPr>
      <w:r w:rsidRPr="75B8D805" w:rsidR="75B8D805">
        <w:rPr>
          <w:rFonts w:cs="Calibri" w:cstheme="minorAscii"/>
          <w:sz w:val="24"/>
          <w:szCs w:val="24"/>
        </w:rPr>
        <w:t>Animals, other</w:t>
      </w:r>
      <w:r w:rsidRPr="75B8D805" w:rsidR="75B8D805">
        <w:rPr>
          <w:rFonts w:cs="Calibri" w:cstheme="minorAscii"/>
          <w:sz w:val="24"/>
          <w:szCs w:val="24"/>
        </w:rPr>
        <w:t xml:space="preserve"> </w:t>
      </w:r>
      <w:r w:rsidRPr="75B8D805" w:rsidR="75B8D805">
        <w:rPr>
          <w:rFonts w:cs="Calibri" w:cstheme="minorAscii"/>
          <w:sz w:val="24"/>
          <w:szCs w:val="24"/>
        </w:rPr>
        <w:t>than guide</w:t>
      </w:r>
      <w:r w:rsidRPr="75B8D805" w:rsidR="75B8D805">
        <w:rPr>
          <w:rFonts w:cs="Calibri" w:cstheme="minorAscii"/>
          <w:sz w:val="24"/>
          <w:szCs w:val="24"/>
        </w:rPr>
        <w:t xml:space="preserve"> </w:t>
      </w:r>
      <w:r w:rsidRPr="75B8D805" w:rsidR="75B8D805">
        <w:rPr>
          <w:rFonts w:cs="Calibri" w:cstheme="minorAscii"/>
          <w:sz w:val="24"/>
          <w:szCs w:val="24"/>
        </w:rPr>
        <w:t>dogs, are not</w:t>
      </w:r>
      <w:r w:rsidRPr="75B8D805" w:rsidR="75B8D805">
        <w:rPr>
          <w:rFonts w:cs="Calibri" w:cstheme="minorAscii"/>
          <w:sz w:val="24"/>
          <w:szCs w:val="24"/>
        </w:rPr>
        <w:t xml:space="preserve"> </w:t>
      </w:r>
      <w:r w:rsidRPr="75B8D805" w:rsidR="75B8D805">
        <w:rPr>
          <w:rFonts w:cs="Calibri" w:cstheme="minorAscii"/>
          <w:sz w:val="24"/>
          <w:szCs w:val="24"/>
        </w:rPr>
        <w:t>permitted inside the buildin</w:t>
      </w:r>
      <w:r w:rsidRPr="75B8D805" w:rsidR="75B8D805">
        <w:rPr>
          <w:rFonts w:cs="Calibri" w:cstheme="minorAscii"/>
          <w:sz w:val="24"/>
          <w:szCs w:val="24"/>
        </w:rPr>
        <w:t>g</w:t>
      </w:r>
      <w:r w:rsidRPr="75B8D805" w:rsidR="75B8D805">
        <w:rPr>
          <w:rFonts w:cs="Calibri" w:cstheme="minorAscii"/>
          <w:sz w:val="24"/>
          <w:szCs w:val="24"/>
        </w:rPr>
        <w:t>.</w:t>
      </w:r>
    </w:p>
    <w:p w:rsidR="00F36C32" w:rsidP="000D030C" w:rsidRDefault="00F36C32" w14:paraId="10237B8E" w14:textId="77777777">
      <w:pPr>
        <w:pStyle w:val="NoSpacing"/>
        <w:ind w:left="360"/>
        <w:jc w:val="center"/>
        <w:rPr>
          <w:rFonts w:cstheme="minorHAnsi"/>
          <w:b/>
          <w:sz w:val="24"/>
          <w:szCs w:val="24"/>
        </w:rPr>
      </w:pPr>
    </w:p>
    <w:p w:rsidRPr="00690353" w:rsidR="002D7764" w:rsidP="000D030C" w:rsidRDefault="002D7764" w14:paraId="791A4841" w14:textId="5E1CC0F6">
      <w:pPr>
        <w:pStyle w:val="NoSpacing"/>
        <w:ind w:left="360"/>
        <w:jc w:val="center"/>
        <w:rPr>
          <w:rFonts w:cstheme="minorHAnsi"/>
          <w:b/>
          <w:sz w:val="24"/>
          <w:szCs w:val="24"/>
        </w:rPr>
      </w:pPr>
      <w:r w:rsidRPr="00690353">
        <w:rPr>
          <w:rFonts w:cstheme="minorHAnsi"/>
          <w:b/>
          <w:sz w:val="24"/>
          <w:szCs w:val="24"/>
        </w:rPr>
        <w:t>KITCHEN</w:t>
      </w:r>
      <w:r w:rsidRPr="00690353" w:rsidR="00E71C39">
        <w:rPr>
          <w:rFonts w:cstheme="minorHAnsi"/>
          <w:b/>
          <w:sz w:val="24"/>
          <w:szCs w:val="24"/>
        </w:rPr>
        <w:t>S</w:t>
      </w:r>
    </w:p>
    <w:p w:rsidRPr="00690353" w:rsidR="002D7764" w:rsidP="000D030C" w:rsidRDefault="002D7764" w14:paraId="0052CE11" w14:textId="77777777">
      <w:pPr>
        <w:pStyle w:val="NoSpacing"/>
        <w:jc w:val="both"/>
        <w:rPr>
          <w:rFonts w:cstheme="minorHAnsi"/>
          <w:b/>
          <w:sz w:val="24"/>
          <w:szCs w:val="24"/>
        </w:rPr>
      </w:pPr>
    </w:p>
    <w:p w:rsidRPr="00690353" w:rsidR="002D7764" w:rsidP="75B8D805" w:rsidRDefault="002D7764" w14:paraId="03B81DBF" w14:textId="77777777">
      <w:pPr>
        <w:pStyle w:val="NoSpacing"/>
        <w:numPr>
          <w:ilvl w:val="0"/>
          <w:numId w:val="13"/>
        </w:numPr>
        <w:jc w:val="both"/>
        <w:rPr>
          <w:rFonts w:cs="Calibri" w:cstheme="minorAscii"/>
          <w:sz w:val="24"/>
          <w:szCs w:val="24"/>
        </w:rPr>
      </w:pPr>
      <w:r w:rsidRPr="75B8D805" w:rsidR="75B8D805">
        <w:rPr>
          <w:rFonts w:cs="Calibri" w:cstheme="minorAscii"/>
          <w:sz w:val="24"/>
          <w:szCs w:val="24"/>
        </w:rPr>
        <w:t>There is a kitchen attached to each of the Halls.</w:t>
      </w:r>
    </w:p>
    <w:p w:rsidRPr="00690353" w:rsidR="002D7764" w:rsidP="75B8D805" w:rsidRDefault="002D7764" w14:paraId="4959EB60" w14:textId="77777777">
      <w:pPr>
        <w:pStyle w:val="NoSpacing"/>
        <w:numPr>
          <w:ilvl w:val="0"/>
          <w:numId w:val="13"/>
        </w:numPr>
        <w:jc w:val="both"/>
        <w:rPr>
          <w:rFonts w:cs="Calibri" w:cstheme="minorAscii"/>
          <w:sz w:val="24"/>
          <w:szCs w:val="24"/>
        </w:rPr>
      </w:pPr>
      <w:r w:rsidRPr="75B8D805" w:rsidR="75B8D805">
        <w:rPr>
          <w:rFonts w:cs="Calibri" w:cstheme="minorAscii"/>
          <w:sz w:val="24"/>
          <w:szCs w:val="24"/>
        </w:rPr>
        <w:t>No kitchen must be left unattended while any cooking is taking place.</w:t>
      </w:r>
    </w:p>
    <w:p w:rsidRPr="00690353" w:rsidR="002D7764" w:rsidP="75B8D805" w:rsidRDefault="002D7764" w14:paraId="19A79290" w14:textId="26A87945">
      <w:pPr>
        <w:pStyle w:val="NoSpacing"/>
        <w:numPr>
          <w:ilvl w:val="0"/>
          <w:numId w:val="13"/>
        </w:numPr>
        <w:jc w:val="both"/>
        <w:rPr>
          <w:rFonts w:cs="Calibri" w:cstheme="minorAscii"/>
          <w:sz w:val="24"/>
          <w:szCs w:val="24"/>
        </w:rPr>
      </w:pPr>
      <w:r w:rsidRPr="75B8D805" w:rsidR="75B8D805">
        <w:rPr>
          <w:rFonts w:cs="Calibri" w:cstheme="minorAscii"/>
          <w:sz w:val="24"/>
          <w:szCs w:val="24"/>
        </w:rPr>
        <w:t>Given due notice, crockery, cutlery, glasses, tables, etc. are available for use.</w:t>
      </w:r>
    </w:p>
    <w:p w:rsidRPr="00690353" w:rsidR="002D7764" w:rsidP="75B8D805" w:rsidRDefault="002D7764" w14:paraId="4CAE52FD" w14:textId="02665D8E">
      <w:pPr>
        <w:pStyle w:val="NoSpacing"/>
        <w:numPr>
          <w:ilvl w:val="0"/>
          <w:numId w:val="13"/>
        </w:numPr>
        <w:jc w:val="both"/>
        <w:rPr>
          <w:rFonts w:cs="Calibri" w:cstheme="minorAscii"/>
          <w:sz w:val="24"/>
          <w:szCs w:val="24"/>
        </w:rPr>
      </w:pPr>
      <w:r w:rsidRPr="75B8D805" w:rsidR="75B8D805">
        <w:rPr>
          <w:rFonts w:cs="Calibri" w:cstheme="minorAscii"/>
          <w:sz w:val="24"/>
          <w:szCs w:val="24"/>
        </w:rPr>
        <w:t xml:space="preserve">A separate form, available from the </w:t>
      </w:r>
      <w:r w:rsidRPr="75B8D805" w:rsidR="75B8D805">
        <w:rPr>
          <w:rFonts w:cs="Calibri" w:cstheme="minorAscii"/>
          <w:sz w:val="24"/>
          <w:szCs w:val="24"/>
        </w:rPr>
        <w:t>Parish Executive Assistant</w:t>
      </w:r>
      <w:r w:rsidRPr="75B8D805" w:rsidR="75B8D805">
        <w:rPr>
          <w:rFonts w:cs="Calibri" w:cstheme="minorAscii"/>
          <w:sz w:val="24"/>
          <w:szCs w:val="24"/>
        </w:rPr>
        <w:t>, must be completed.</w:t>
      </w:r>
    </w:p>
    <w:p w:rsidRPr="00690353" w:rsidR="002D7764" w:rsidP="75B8D805" w:rsidRDefault="002D7764" w14:paraId="56B281FC" w14:textId="1D56AE23">
      <w:pPr>
        <w:pStyle w:val="NoSpacing"/>
        <w:numPr>
          <w:ilvl w:val="0"/>
          <w:numId w:val="13"/>
        </w:numPr>
        <w:jc w:val="both"/>
        <w:rPr>
          <w:rFonts w:cs="Calibri" w:cstheme="minorAscii"/>
          <w:sz w:val="24"/>
          <w:szCs w:val="24"/>
        </w:rPr>
      </w:pPr>
      <w:r w:rsidRPr="75B8D805" w:rsidR="75B8D805">
        <w:rPr>
          <w:rFonts w:cs="Calibri" w:cstheme="minorAscii"/>
          <w:sz w:val="24"/>
          <w:szCs w:val="24"/>
        </w:rPr>
        <w:t>All items must be washed and dried after use (a dishwasher is</w:t>
      </w:r>
      <w:r w:rsidRPr="75B8D805" w:rsidR="75B8D805">
        <w:rPr>
          <w:rFonts w:cs="Calibri" w:cstheme="minorAscii"/>
          <w:sz w:val="24"/>
          <w:szCs w:val="24"/>
        </w:rPr>
        <w:t xml:space="preserve"> available in the Upper &amp; Lower H</w:t>
      </w:r>
      <w:r w:rsidRPr="75B8D805" w:rsidR="75B8D805">
        <w:rPr>
          <w:rFonts w:cs="Calibri" w:cstheme="minorAscii"/>
          <w:sz w:val="24"/>
          <w:szCs w:val="24"/>
        </w:rPr>
        <w:t>all kitchens and there is a lift between these hall).</w:t>
      </w:r>
      <w:r w:rsidRPr="75B8D805" w:rsidR="75B8D805">
        <w:rPr>
          <w:rFonts w:cs="Calibri" w:cstheme="minorAscii"/>
          <w:sz w:val="24"/>
          <w:szCs w:val="24"/>
        </w:rPr>
        <w:t xml:space="preserve"> The </w:t>
      </w:r>
      <w:r w:rsidRPr="75B8D805" w:rsidR="75B8D805">
        <w:rPr>
          <w:rFonts w:cs="Calibri" w:cstheme="minorAscii"/>
          <w:sz w:val="24"/>
          <w:szCs w:val="24"/>
        </w:rPr>
        <w:t>Caretaker</w:t>
      </w:r>
      <w:r w:rsidRPr="75B8D805" w:rsidR="75B8D805">
        <w:rPr>
          <w:rFonts w:cs="Calibri" w:cstheme="minorAscii"/>
          <w:sz w:val="24"/>
          <w:szCs w:val="24"/>
        </w:rPr>
        <w:t xml:space="preserve"> can demonstrate their use in advance of the booking by prior arrangement.</w:t>
      </w:r>
    </w:p>
    <w:p w:rsidRPr="00690353" w:rsidR="008161D4" w:rsidP="000D030C" w:rsidRDefault="008161D4" w14:paraId="4F414533" w14:textId="77777777">
      <w:pPr>
        <w:pStyle w:val="NoSpacing"/>
        <w:jc w:val="center"/>
        <w:rPr>
          <w:rFonts w:cstheme="minorHAnsi"/>
          <w:b/>
          <w:sz w:val="24"/>
          <w:szCs w:val="24"/>
        </w:rPr>
      </w:pPr>
    </w:p>
    <w:p w:rsidRPr="00690353" w:rsidR="002D7764" w:rsidP="000D030C" w:rsidRDefault="002D7764" w14:paraId="55DAD084" w14:textId="028BFBA3">
      <w:pPr>
        <w:pStyle w:val="NoSpacing"/>
        <w:ind w:left="360"/>
        <w:jc w:val="center"/>
        <w:rPr>
          <w:rFonts w:cstheme="minorHAnsi"/>
          <w:b/>
          <w:sz w:val="24"/>
          <w:szCs w:val="24"/>
        </w:rPr>
      </w:pPr>
      <w:r w:rsidRPr="00690353">
        <w:rPr>
          <w:rFonts w:cstheme="minorHAnsi"/>
          <w:b/>
          <w:sz w:val="24"/>
          <w:szCs w:val="24"/>
        </w:rPr>
        <w:t>ALCOHOL</w:t>
      </w:r>
    </w:p>
    <w:p w:rsidRPr="00690353" w:rsidR="002D7764" w:rsidP="000D030C" w:rsidRDefault="002D7764" w14:paraId="467E3384" w14:textId="77777777">
      <w:pPr>
        <w:pStyle w:val="NoSpacing"/>
        <w:jc w:val="both"/>
        <w:rPr>
          <w:rFonts w:cstheme="minorHAnsi"/>
          <w:b/>
          <w:sz w:val="24"/>
          <w:szCs w:val="24"/>
        </w:rPr>
      </w:pPr>
    </w:p>
    <w:p w:rsidRPr="00690353" w:rsidR="002D7764" w:rsidP="75B8D805" w:rsidRDefault="002D7764" w14:paraId="728B2771" w14:textId="4A371449">
      <w:pPr>
        <w:pStyle w:val="NoSpacing"/>
        <w:numPr>
          <w:ilvl w:val="0"/>
          <w:numId w:val="13"/>
        </w:numPr>
        <w:jc w:val="both"/>
        <w:rPr>
          <w:rFonts w:cs="Calibri" w:cstheme="minorAscii"/>
          <w:sz w:val="24"/>
          <w:szCs w:val="24"/>
        </w:rPr>
      </w:pPr>
      <w:r w:rsidRPr="75B8D805" w:rsidR="75B8D805">
        <w:rPr>
          <w:rFonts w:cs="Calibri" w:cstheme="minorAscii"/>
          <w:sz w:val="24"/>
          <w:szCs w:val="24"/>
        </w:rPr>
        <w:t xml:space="preserve">It is the responsibility of the hirer to ensure that the necessary license or other permissions for any sale of alcohol are obtained, in advance. This applies to parish groups unless they are operating </w:t>
      </w:r>
      <w:r w:rsidRPr="75B8D805" w:rsidR="75B8D805">
        <w:rPr>
          <w:rFonts w:cs="Calibri" w:cstheme="minorAscii"/>
          <w:sz w:val="24"/>
          <w:szCs w:val="24"/>
        </w:rPr>
        <w:t>under</w:t>
      </w:r>
      <w:r w:rsidRPr="75B8D805" w:rsidR="75B8D805">
        <w:rPr>
          <w:rFonts w:cs="Calibri" w:cstheme="minorAscii"/>
          <w:sz w:val="24"/>
          <w:szCs w:val="24"/>
        </w:rPr>
        <w:t xml:space="preserve"> the aegis of the Parish Social Club.</w:t>
      </w:r>
    </w:p>
    <w:p w:rsidRPr="00690353" w:rsidR="002D7764" w:rsidP="75B8D805" w:rsidRDefault="00D77648" w14:paraId="5F7507BF" w14:textId="00CC76E6">
      <w:pPr>
        <w:pStyle w:val="NoSpacing"/>
        <w:numPr>
          <w:ilvl w:val="0"/>
          <w:numId w:val="13"/>
        </w:numPr>
        <w:jc w:val="both"/>
        <w:rPr>
          <w:rFonts w:cs="Calibri" w:cstheme="minorAscii"/>
          <w:b w:val="1"/>
          <w:bCs w:val="1"/>
          <w:i w:val="1"/>
          <w:iCs w:val="1"/>
          <w:sz w:val="24"/>
          <w:szCs w:val="24"/>
        </w:rPr>
      </w:pPr>
      <w:r w:rsidRPr="75B8D805" w:rsidR="75B8D805">
        <w:rPr>
          <w:rFonts w:cs="Calibri" w:cstheme="minorAscii"/>
          <w:sz w:val="24"/>
          <w:szCs w:val="24"/>
        </w:rPr>
        <w:t>A copy of the license must be sent</w:t>
      </w:r>
      <w:r w:rsidRPr="75B8D805" w:rsidR="75B8D805">
        <w:rPr>
          <w:rFonts w:cs="Calibri" w:cstheme="minorAscii"/>
          <w:sz w:val="24"/>
          <w:szCs w:val="24"/>
        </w:rPr>
        <w:t xml:space="preserve"> to the </w:t>
      </w:r>
      <w:r w:rsidRPr="75B8D805" w:rsidR="75B8D805">
        <w:rPr>
          <w:rFonts w:cs="Calibri" w:cstheme="minorAscii"/>
          <w:sz w:val="24"/>
          <w:szCs w:val="24"/>
        </w:rPr>
        <w:t>Parish Executive Assistant</w:t>
      </w:r>
      <w:r w:rsidRPr="75B8D805" w:rsidR="75B8D805">
        <w:rPr>
          <w:rFonts w:cs="Calibri" w:cstheme="minorAscii"/>
          <w:sz w:val="24"/>
          <w:szCs w:val="24"/>
        </w:rPr>
        <w:t xml:space="preserve"> at least 3 weeks before the </w:t>
      </w:r>
      <w:r w:rsidRPr="75B8D805" w:rsidR="75B8D805">
        <w:rPr>
          <w:rFonts w:cs="Calibri" w:cstheme="minorAscii"/>
          <w:sz w:val="24"/>
          <w:szCs w:val="24"/>
        </w:rPr>
        <w:t>function, and</w:t>
      </w:r>
      <w:r w:rsidRPr="75B8D805" w:rsidR="75B8D805">
        <w:rPr>
          <w:rFonts w:cs="Calibri" w:cstheme="minorAscii"/>
          <w:sz w:val="24"/>
          <w:szCs w:val="24"/>
        </w:rPr>
        <w:t xml:space="preserve"> must be displayed during the function.  </w:t>
      </w:r>
      <w:r w:rsidRPr="75B8D805" w:rsidR="75B8D805">
        <w:rPr>
          <w:rFonts w:cs="Calibri" w:cstheme="minorAscii"/>
          <w:b w:val="1"/>
          <w:bCs w:val="1"/>
          <w:i w:val="1"/>
          <w:iCs w:val="1"/>
          <w:sz w:val="24"/>
          <w:szCs w:val="24"/>
        </w:rPr>
        <w:t>Please note that if alcohol is included in the purchase price of a ticket for a function this is treated as a sale of alcohol.</w:t>
      </w:r>
    </w:p>
    <w:p w:rsidRPr="00690353" w:rsidR="005C5472" w:rsidP="00506F92" w:rsidRDefault="005C5472" w14:paraId="608D2F0F" w14:textId="12F6B3B8">
      <w:pPr>
        <w:pStyle w:val="NoSpacing"/>
        <w:jc w:val="both"/>
        <w:rPr>
          <w:rFonts w:cstheme="minorHAnsi"/>
          <w:sz w:val="24"/>
          <w:szCs w:val="24"/>
        </w:rPr>
      </w:pPr>
    </w:p>
    <w:p w:rsidRPr="00690353" w:rsidR="005C5472" w:rsidP="000D030C" w:rsidRDefault="005C5472" w14:paraId="18344ED3" w14:textId="3EAD0106">
      <w:pPr>
        <w:pStyle w:val="NoSpacing"/>
        <w:ind w:left="360"/>
        <w:jc w:val="both"/>
        <w:rPr>
          <w:rFonts w:cstheme="minorHAnsi"/>
          <w:sz w:val="24"/>
          <w:szCs w:val="24"/>
        </w:rPr>
      </w:pPr>
    </w:p>
    <w:p w:rsidRPr="00690353" w:rsidR="00DF2C00" w:rsidP="000D030C" w:rsidRDefault="005C5472" w14:paraId="005AAC8B" w14:textId="0CCA198B">
      <w:pPr>
        <w:pStyle w:val="NoSpacing"/>
        <w:ind w:left="360"/>
        <w:jc w:val="center"/>
        <w:rPr>
          <w:rFonts w:cstheme="minorHAnsi"/>
          <w:b/>
          <w:sz w:val="24"/>
          <w:szCs w:val="24"/>
        </w:rPr>
      </w:pPr>
      <w:r w:rsidRPr="00690353">
        <w:rPr>
          <w:rFonts w:cstheme="minorHAnsi"/>
          <w:b/>
          <w:sz w:val="24"/>
          <w:szCs w:val="24"/>
        </w:rPr>
        <w:t>AT THE END OF THE FUNCTION</w:t>
      </w:r>
    </w:p>
    <w:p w:rsidRPr="009C1ABD" w:rsidR="009C1ABD" w:rsidP="75B8D805" w:rsidRDefault="009C1ABD" w14:paraId="620C07D3" w14:textId="321E64C7">
      <w:pPr>
        <w:pStyle w:val="ListParagraph"/>
        <w:numPr>
          <w:ilvl w:val="0"/>
          <w:numId w:val="13"/>
        </w:numPr>
        <w:spacing w:before="100" w:beforeAutospacing="1" w:after="100" w:afterAutospacing="1"/>
        <w:rPr>
          <w:rFonts w:cs="Calibri" w:cstheme="minorAscii"/>
          <w:sz w:val="24"/>
          <w:szCs w:val="24"/>
        </w:rPr>
      </w:pPr>
      <w:r w:rsidRPr="75B8D805" w:rsidR="75B8D805">
        <w:rPr>
          <w:rFonts w:cs="Calibri" w:cstheme="minorAscii"/>
          <w:sz w:val="24"/>
          <w:szCs w:val="24"/>
        </w:rPr>
        <w:t xml:space="preserve">The parish operates an environmentally friendly policy of waste disposal. Hirers </w:t>
      </w:r>
      <w:r w:rsidRPr="75B8D805" w:rsidR="75B8D805">
        <w:rPr>
          <w:rFonts w:cs="Calibri" w:cstheme="minorAscii"/>
          <w:b w:val="1"/>
          <w:bCs w:val="1"/>
          <w:sz w:val="24"/>
          <w:szCs w:val="24"/>
        </w:rPr>
        <w:t>must</w:t>
      </w:r>
      <w:r w:rsidRPr="75B8D805" w:rsidR="75B8D805">
        <w:rPr>
          <w:rFonts w:cs="Calibri" w:cstheme="minorAscii"/>
          <w:sz w:val="24"/>
          <w:szCs w:val="24"/>
        </w:rPr>
        <w:t xml:space="preserve"> comply with the written instructions that are posted in all kitchens. </w:t>
      </w:r>
      <w:r w:rsidRPr="75B8D805" w:rsidR="75B8D805">
        <w:rPr>
          <w:rFonts w:cs="Calibri" w:cstheme="minorAscii"/>
          <w:sz w:val="24"/>
          <w:szCs w:val="24"/>
        </w:rPr>
        <w:t>Failure to use the designated bags provided for general re-cycling, bottles, food and general waste may lead to a loss of deposit.</w:t>
      </w:r>
    </w:p>
    <w:p w:rsidRPr="00690353" w:rsidR="000D030C" w:rsidP="75B8D805" w:rsidRDefault="005C5472" w14:paraId="35473360" w14:textId="72CDF3B9">
      <w:pPr>
        <w:pStyle w:val="NoSpacing"/>
        <w:numPr>
          <w:ilvl w:val="0"/>
          <w:numId w:val="13"/>
        </w:numPr>
        <w:jc w:val="both"/>
        <w:rPr>
          <w:rFonts w:cs="Calibri" w:cstheme="minorAscii"/>
          <w:sz w:val="24"/>
          <w:szCs w:val="24"/>
        </w:rPr>
      </w:pPr>
      <w:r w:rsidRPr="75B8D805" w:rsidR="75B8D805">
        <w:rPr>
          <w:rFonts w:cs="Calibri" w:cstheme="minorAscii"/>
          <w:sz w:val="24"/>
          <w:szCs w:val="24"/>
        </w:rPr>
        <w:t>The halls, kitchens and toilets must be left in a clean and tidy state</w:t>
      </w:r>
      <w:r w:rsidRPr="75B8D805" w:rsidR="75B8D805">
        <w:rPr>
          <w:rFonts w:cs="Calibri" w:cstheme="minorAscii"/>
          <w:sz w:val="24"/>
          <w:szCs w:val="24"/>
        </w:rPr>
        <w:t>. This entails washing down surfaces in kitchens and sweeping floor areas.</w:t>
      </w:r>
      <w:r w:rsidRPr="75B8D805" w:rsidR="75B8D805">
        <w:rPr>
          <w:rFonts w:cs="Calibri" w:cstheme="minorAscii"/>
          <w:sz w:val="24"/>
          <w:szCs w:val="24"/>
        </w:rPr>
        <w:t xml:space="preserve"> </w:t>
      </w:r>
    </w:p>
    <w:p w:rsidRPr="00690353" w:rsidR="000D030C" w:rsidP="000D030C" w:rsidRDefault="000D030C" w14:paraId="25746F43" w14:textId="77777777">
      <w:pPr>
        <w:pStyle w:val="NoSpacing"/>
        <w:jc w:val="both"/>
        <w:rPr>
          <w:rFonts w:cstheme="minorHAnsi"/>
          <w:sz w:val="24"/>
          <w:szCs w:val="24"/>
        </w:rPr>
      </w:pPr>
    </w:p>
    <w:p w:rsidRPr="00690353" w:rsidR="005C5472" w:rsidP="75B8D805" w:rsidRDefault="00506F92" w14:paraId="4A97527D" w14:textId="7EB63426">
      <w:pPr>
        <w:pStyle w:val="NoSpacing"/>
        <w:numPr>
          <w:ilvl w:val="0"/>
          <w:numId w:val="13"/>
        </w:numPr>
        <w:jc w:val="both"/>
        <w:rPr>
          <w:rFonts w:cs="Calibri" w:cstheme="minorAscii"/>
          <w:b w:val="1"/>
          <w:bCs w:val="1"/>
          <w:sz w:val="24"/>
          <w:szCs w:val="24"/>
        </w:rPr>
      </w:pPr>
      <w:r w:rsidRPr="75B8D805" w:rsidR="75B8D805">
        <w:rPr>
          <w:rFonts w:cs="Calibri" w:cstheme="minorAscii"/>
          <w:b w:val="1"/>
          <w:bCs w:val="1"/>
          <w:sz w:val="24"/>
          <w:szCs w:val="24"/>
        </w:rPr>
        <w:t>CLEARING</w:t>
      </w:r>
      <w:r w:rsidRPr="75B8D805" w:rsidR="75B8D805">
        <w:rPr>
          <w:rFonts w:cs="Calibri" w:cstheme="minorAscii"/>
          <w:b w:val="1"/>
          <w:bCs w:val="1"/>
          <w:sz w:val="24"/>
          <w:szCs w:val="24"/>
        </w:rPr>
        <w:t>-UP TIME IS INCLUDED IN THE PERIOD OF HIRE.</w:t>
      </w:r>
    </w:p>
    <w:p w:rsidRPr="00690353" w:rsidR="005C5472" w:rsidP="000D030C" w:rsidRDefault="005C5472" w14:paraId="5274CD96" w14:textId="57CD9806">
      <w:pPr>
        <w:pStyle w:val="NoSpacing"/>
        <w:ind w:left="360"/>
        <w:jc w:val="both"/>
        <w:rPr>
          <w:rFonts w:cstheme="minorHAnsi"/>
          <w:sz w:val="24"/>
          <w:szCs w:val="24"/>
        </w:rPr>
      </w:pPr>
    </w:p>
    <w:p w:rsidRPr="00690353" w:rsidR="009A3C3A" w:rsidP="000D030C" w:rsidRDefault="009A3C3A" w14:paraId="4B2C3909" w14:textId="7B90E490">
      <w:pPr>
        <w:pStyle w:val="NoSpacing"/>
        <w:jc w:val="both"/>
        <w:rPr>
          <w:rFonts w:cstheme="minorHAnsi"/>
          <w:sz w:val="24"/>
          <w:szCs w:val="24"/>
        </w:rPr>
      </w:pPr>
    </w:p>
    <w:p w:rsidRPr="00690353" w:rsidR="0012099E" w:rsidP="00603D0A" w:rsidRDefault="0012099E" w14:paraId="74595642" w14:textId="3D2DC5FA">
      <w:pPr>
        <w:pStyle w:val="NoSpacing"/>
        <w:rPr>
          <w:rFonts w:cstheme="minorHAnsi"/>
          <w:b/>
          <w:i/>
          <w:sz w:val="24"/>
          <w:szCs w:val="24"/>
        </w:rPr>
      </w:pPr>
    </w:p>
    <w:p w:rsidRPr="00690353" w:rsidR="00F75C2C" w:rsidP="00603D0A" w:rsidRDefault="00F75C2C" w14:paraId="536EE300" w14:textId="1E15AD17">
      <w:pPr>
        <w:pStyle w:val="NoSpacing"/>
        <w:rPr>
          <w:rFonts w:cstheme="minorHAnsi"/>
          <w:b/>
          <w:sz w:val="24"/>
          <w:szCs w:val="24"/>
        </w:rPr>
      </w:pPr>
    </w:p>
    <w:p w:rsidRPr="00690353" w:rsidR="00603D0A" w:rsidP="000D030C" w:rsidRDefault="00603D0A" w14:paraId="45553F53" w14:textId="77777777">
      <w:pPr>
        <w:pStyle w:val="NoSpacing"/>
        <w:ind w:left="360"/>
        <w:jc w:val="center"/>
        <w:rPr>
          <w:rFonts w:cstheme="minorHAnsi"/>
          <w:b/>
          <w:sz w:val="24"/>
          <w:szCs w:val="24"/>
        </w:rPr>
      </w:pPr>
    </w:p>
    <w:p w:rsidRPr="00690353" w:rsidR="00603D0A" w:rsidP="000D030C" w:rsidRDefault="00603D0A" w14:paraId="3BA73F81" w14:textId="3AD4AF37">
      <w:pPr>
        <w:pStyle w:val="NoSpacing"/>
        <w:ind w:left="360"/>
        <w:jc w:val="center"/>
        <w:rPr>
          <w:rFonts w:cstheme="minorHAnsi"/>
          <w:sz w:val="24"/>
          <w:szCs w:val="24"/>
        </w:rPr>
      </w:pPr>
      <w:r w:rsidRPr="00690353">
        <w:rPr>
          <w:rFonts w:cstheme="minorHAnsi"/>
          <w:noProof/>
          <w:sz w:val="24"/>
          <w:szCs w:val="24"/>
          <w:lang w:eastAsia="en-GB"/>
        </w:rPr>
        <mc:AlternateContent>
          <mc:Choice Requires="wps">
            <w:drawing>
              <wp:inline distT="0" distB="0" distL="0" distR="0" wp14:anchorId="0C52B16B" wp14:editId="5B6D0094">
                <wp:extent cx="1288800" cy="730800"/>
                <wp:effectExtent l="0" t="0" r="260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800" cy="730800"/>
                        </a:xfrm>
                        <a:prstGeom prst="rect">
                          <a:avLst/>
                        </a:prstGeom>
                        <a:solidFill>
                          <a:srgbClr val="FFFFFF"/>
                        </a:solidFill>
                        <a:ln w="9525">
                          <a:solidFill>
                            <a:srgbClr val="000000"/>
                          </a:solidFill>
                          <a:miter lim="800000"/>
                          <a:headEnd/>
                          <a:tailEnd/>
                        </a:ln>
                      </wps:spPr>
                      <wps:txbx>
                        <w:txbxContent>
                          <w:p w:rsidR="00603D0A" w:rsidP="00603D0A" w:rsidRDefault="00603D0A" w14:paraId="26197CC7" w14:textId="77777777">
                            <w:r>
                              <w:t>Please Initial this page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C52B16B">
                <v:stroke joinstyle="miter"/>
                <v:path gradientshapeok="t" o:connecttype="rect"/>
              </v:shapetype>
              <v:shape id="Text Box 2" style="width:101.5pt;height:57.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">
                <v:textbox>
                  <w:txbxContent>
                    <w:p w:rsidR="00603D0A" w:rsidP="00603D0A" w:rsidRDefault="00603D0A" w14:paraId="26197CC7" w14:textId="77777777">
                      <w:r>
                        <w:t>Please Initial this page</w:t>
                      </w:r>
                    </w:p>
                  </w:txbxContent>
                </v:textbox>
                <w10:anchorlock/>
              </v:shape>
            </w:pict>
          </mc:Fallback>
        </mc:AlternateContent>
      </w:r>
    </w:p>
    <w:p w:rsidRPr="00690353" w:rsidR="00603D0A" w:rsidP="000D030C" w:rsidRDefault="00603D0A" w14:paraId="3317E5CD" w14:textId="77777777">
      <w:pPr>
        <w:pStyle w:val="NoSpacing"/>
        <w:ind w:left="360"/>
        <w:jc w:val="center"/>
        <w:rPr>
          <w:rFonts w:cstheme="minorHAnsi"/>
          <w:sz w:val="24"/>
          <w:szCs w:val="24"/>
        </w:rPr>
      </w:pPr>
    </w:p>
    <w:p w:rsidRPr="00690353" w:rsidR="00603D0A" w:rsidP="00603D0A" w:rsidRDefault="00603D0A" w14:paraId="2E219FD0" w14:textId="77777777">
      <w:pPr>
        <w:pStyle w:val="NoSpacing"/>
        <w:ind w:left="360"/>
        <w:jc w:val="center"/>
        <w:rPr>
          <w:rFonts w:cstheme="minorHAnsi"/>
          <w:b/>
          <w:sz w:val="24"/>
          <w:szCs w:val="24"/>
        </w:rPr>
      </w:pPr>
    </w:p>
    <w:p w:rsidRPr="00690353" w:rsidR="00603D0A" w:rsidP="00603D0A" w:rsidRDefault="00603D0A" w14:paraId="28199D2B" w14:textId="77777777">
      <w:pPr>
        <w:pStyle w:val="NoSpacing"/>
        <w:ind w:left="360"/>
        <w:jc w:val="center"/>
        <w:rPr>
          <w:rFonts w:cstheme="minorHAnsi"/>
          <w:b/>
          <w:sz w:val="24"/>
          <w:szCs w:val="24"/>
        </w:rPr>
      </w:pPr>
    </w:p>
    <w:p w:rsidRPr="00690353" w:rsidR="00603D0A" w:rsidP="00603D0A" w:rsidRDefault="00603D0A" w14:paraId="695A9F53" w14:textId="77777777">
      <w:pPr>
        <w:pStyle w:val="NoSpacing"/>
        <w:ind w:left="360"/>
        <w:jc w:val="center"/>
        <w:rPr>
          <w:rFonts w:cstheme="minorHAnsi"/>
          <w:b/>
          <w:sz w:val="24"/>
          <w:szCs w:val="24"/>
        </w:rPr>
      </w:pPr>
    </w:p>
    <w:p w:rsidRPr="00690353" w:rsidR="00603D0A" w:rsidP="00603D0A" w:rsidRDefault="00603D0A" w14:paraId="070DF719" w14:textId="77777777">
      <w:pPr>
        <w:pStyle w:val="NoSpacing"/>
        <w:ind w:left="360"/>
        <w:jc w:val="center"/>
        <w:rPr>
          <w:rFonts w:cstheme="minorHAnsi"/>
          <w:b/>
          <w:sz w:val="24"/>
          <w:szCs w:val="24"/>
        </w:rPr>
      </w:pPr>
    </w:p>
    <w:p w:rsidRPr="00690353" w:rsidR="00E42F72" w:rsidP="00603D0A" w:rsidRDefault="00603D0A" w14:paraId="7690090D" w14:textId="01B13A15">
      <w:pPr>
        <w:pStyle w:val="NoSpacing"/>
        <w:ind w:left="360"/>
        <w:jc w:val="center"/>
        <w:rPr>
          <w:rFonts w:cstheme="minorHAnsi"/>
          <w:b/>
          <w:sz w:val="24"/>
          <w:szCs w:val="24"/>
        </w:rPr>
      </w:pPr>
      <w:r w:rsidRPr="00690353">
        <w:rPr>
          <w:rFonts w:cstheme="minorHAnsi"/>
          <w:b/>
          <w:sz w:val="24"/>
          <w:szCs w:val="24"/>
        </w:rPr>
        <w:t>Please sign the declaration over leaf.</w:t>
      </w:r>
      <w:r w:rsidRPr="00690353" w:rsidR="00E42F72">
        <w:rPr>
          <w:rFonts w:cstheme="minorHAnsi"/>
          <w:b/>
          <w:sz w:val="24"/>
          <w:szCs w:val="24"/>
        </w:rPr>
        <w:br w:type="page"/>
      </w:r>
    </w:p>
    <w:p w:rsidRPr="00690353" w:rsidR="0012099E" w:rsidP="000D030C" w:rsidRDefault="0012099E" w14:paraId="32630B95" w14:textId="3AE822E9">
      <w:pPr>
        <w:pStyle w:val="NoSpacing"/>
        <w:ind w:left="360"/>
        <w:jc w:val="center"/>
        <w:rPr>
          <w:rFonts w:cstheme="minorHAnsi"/>
          <w:b/>
          <w:sz w:val="24"/>
          <w:szCs w:val="24"/>
        </w:rPr>
      </w:pPr>
      <w:r w:rsidRPr="00690353">
        <w:rPr>
          <w:rFonts w:cstheme="minorHAnsi"/>
          <w:b/>
          <w:sz w:val="24"/>
          <w:szCs w:val="24"/>
        </w:rPr>
        <w:t>DECLARATION</w:t>
      </w:r>
    </w:p>
    <w:p w:rsidRPr="00690353" w:rsidR="0012099E" w:rsidP="000D030C" w:rsidRDefault="0012099E" w14:paraId="463CCAC2" w14:textId="2970BEB2">
      <w:pPr>
        <w:pStyle w:val="NoSpacing"/>
        <w:ind w:left="360"/>
        <w:jc w:val="both"/>
        <w:rPr>
          <w:rFonts w:cstheme="minorHAnsi"/>
          <w:b/>
          <w:sz w:val="24"/>
          <w:szCs w:val="24"/>
        </w:rPr>
      </w:pPr>
    </w:p>
    <w:p w:rsidRPr="00690353" w:rsidR="0012099E" w:rsidP="4FE64628" w:rsidRDefault="0012099E" w14:paraId="65507114" w14:textId="1F34F79C">
      <w:pPr>
        <w:pStyle w:val="NoSpacing"/>
        <w:ind w:left="360"/>
        <w:jc w:val="both"/>
        <w:rPr>
          <w:rFonts w:cs="Calibri" w:cstheme="minorAscii"/>
          <w:b w:val="1"/>
          <w:bCs w:val="1"/>
          <w:sz w:val="24"/>
          <w:szCs w:val="24"/>
        </w:rPr>
      </w:pPr>
      <w:bookmarkStart w:name="_GoBack" w:id="0"/>
      <w:bookmarkEnd w:id="0"/>
      <w:r w:rsidRPr="4FE64628" w:rsidR="4FE64628">
        <w:rPr>
          <w:rFonts w:cs="Calibri" w:cstheme="minorAscii"/>
          <w:b w:val="1"/>
          <w:bCs w:val="1"/>
          <w:sz w:val="24"/>
          <w:szCs w:val="24"/>
        </w:rPr>
        <w:t xml:space="preserve">I have read the Conditions of </w:t>
      </w:r>
      <w:r w:rsidRPr="4FE64628" w:rsidR="4FE64628">
        <w:rPr>
          <w:rFonts w:cs="Calibri" w:cstheme="minorAscii"/>
          <w:b w:val="1"/>
          <w:bCs w:val="1"/>
          <w:sz w:val="24"/>
          <w:szCs w:val="24"/>
        </w:rPr>
        <w:t>Use</w:t>
      </w:r>
      <w:r w:rsidRPr="4FE64628" w:rsidR="4FE64628">
        <w:rPr>
          <w:rFonts w:cs="Calibri" w:cstheme="minorAscii"/>
          <w:b w:val="1"/>
          <w:bCs w:val="1"/>
          <w:sz w:val="24"/>
          <w:szCs w:val="24"/>
        </w:rPr>
        <w:t xml:space="preserve"> and agree to accept full responsibility and to abide by these conditions.  I, or a responsible adult delegated by me (whose name will be notified in writing to the Parish Executive Assistant before the start of the function), will be in attendance and will be in charge during the entire function.  I accept that any infringement of the conditions may lead </w:t>
      </w:r>
      <w:r w:rsidRPr="4FE64628" w:rsidR="4FE64628">
        <w:rPr>
          <w:rFonts w:cs="Calibri" w:cstheme="minorAscii"/>
          <w:b w:val="1"/>
          <w:bCs w:val="1"/>
          <w:sz w:val="24"/>
          <w:szCs w:val="24"/>
        </w:rPr>
        <w:t>to future</w:t>
      </w:r>
      <w:r w:rsidRPr="4FE64628" w:rsidR="4FE64628">
        <w:rPr>
          <w:rFonts w:cs="Calibri" w:cstheme="minorAscii"/>
          <w:b w:val="1"/>
          <w:bCs w:val="1"/>
          <w:sz w:val="24"/>
          <w:szCs w:val="24"/>
        </w:rPr>
        <w:t xml:space="preserve"> booking requests</w:t>
      </w:r>
      <w:r w:rsidRPr="4FE64628" w:rsidR="4FE64628">
        <w:rPr>
          <w:rFonts w:cs="Calibri" w:cstheme="minorAscii"/>
          <w:b w:val="1"/>
          <w:bCs w:val="1"/>
          <w:sz w:val="24"/>
          <w:szCs w:val="24"/>
        </w:rPr>
        <w:t xml:space="preserve"> being declined.</w:t>
      </w:r>
    </w:p>
    <w:p w:rsidRPr="00690353" w:rsidR="0012099E" w:rsidP="000D030C" w:rsidRDefault="0012099E" w14:paraId="02B5BAA6" w14:textId="246292DA">
      <w:pPr>
        <w:pStyle w:val="NoSpacing"/>
        <w:ind w:left="360"/>
        <w:jc w:val="both"/>
        <w:rPr>
          <w:rFonts w:cstheme="minorHAnsi"/>
          <w:b/>
          <w:sz w:val="24"/>
          <w:szCs w:val="24"/>
        </w:rPr>
      </w:pPr>
    </w:p>
    <w:p w:rsidRPr="00690353" w:rsidR="0012099E" w:rsidP="000D030C" w:rsidRDefault="0012099E" w14:paraId="2C6ED4E9" w14:textId="32EAAFC2">
      <w:pPr>
        <w:pStyle w:val="NoSpacing"/>
        <w:ind w:left="360"/>
        <w:jc w:val="both"/>
        <w:rPr>
          <w:rFonts w:cstheme="minorHAnsi"/>
          <w:b/>
          <w:sz w:val="24"/>
          <w:szCs w:val="24"/>
        </w:rPr>
      </w:pPr>
    </w:p>
    <w:p w:rsidRPr="00690353" w:rsidR="0012099E" w:rsidP="000D030C" w:rsidRDefault="0012099E" w14:paraId="70657965" w14:textId="78782B69">
      <w:pPr>
        <w:pStyle w:val="NoSpacing"/>
        <w:ind w:left="360"/>
        <w:jc w:val="both"/>
        <w:rPr>
          <w:rFonts w:cstheme="minorHAnsi"/>
          <w:b/>
          <w:sz w:val="24"/>
          <w:szCs w:val="24"/>
        </w:rPr>
      </w:pPr>
      <w:r w:rsidRPr="00690353">
        <w:rPr>
          <w:rFonts w:cstheme="minorHAnsi"/>
          <w:b/>
          <w:sz w:val="24"/>
          <w:szCs w:val="24"/>
        </w:rPr>
        <w:t>I</w:t>
      </w:r>
      <w:r w:rsidRPr="00690353" w:rsidR="00E42F72">
        <w:rPr>
          <w:rFonts w:cstheme="minorHAnsi"/>
          <w:b/>
          <w:sz w:val="24"/>
          <w:szCs w:val="24"/>
        </w:rPr>
        <w:t xml:space="preserve"> would like, by prior arrangement</w:t>
      </w:r>
      <w:r w:rsidRPr="00690353" w:rsidR="005178A3">
        <w:rPr>
          <w:rFonts w:cstheme="minorHAnsi"/>
          <w:b/>
          <w:sz w:val="24"/>
          <w:szCs w:val="24"/>
        </w:rPr>
        <w:t>,</w:t>
      </w:r>
      <w:r w:rsidRPr="00690353" w:rsidR="00E42F72">
        <w:rPr>
          <w:rFonts w:cstheme="minorHAnsi"/>
          <w:b/>
          <w:sz w:val="24"/>
          <w:szCs w:val="24"/>
        </w:rPr>
        <w:t xml:space="preserve"> a demonstration of the chair lift to the Upper Hall (please tick)</w:t>
      </w:r>
    </w:p>
    <w:p w:rsidRPr="00690353" w:rsidR="00F75C2C" w:rsidP="000D030C" w:rsidRDefault="00603D0A" w14:paraId="7E46FF68" w14:textId="7A315515">
      <w:pPr>
        <w:pStyle w:val="NoSpacing"/>
        <w:ind w:left="360"/>
        <w:jc w:val="both"/>
        <w:rPr>
          <w:rFonts w:cstheme="minorHAnsi"/>
          <w:b/>
          <w:sz w:val="24"/>
          <w:szCs w:val="24"/>
        </w:rPr>
      </w:pPr>
      <w:r w:rsidRPr="00690353">
        <w:rPr>
          <w:rFonts w:cstheme="minorHAnsi"/>
          <w:b/>
          <w:noProof/>
          <w:sz w:val="24"/>
          <w:szCs w:val="24"/>
          <w:lang w:eastAsia="en-GB"/>
        </w:rPr>
        <mc:AlternateContent>
          <mc:Choice Requires="wps">
            <w:drawing>
              <wp:anchor distT="0" distB="0" distL="114300" distR="114300" simplePos="0" relativeHeight="251658240" behindDoc="0" locked="0" layoutInCell="1" allowOverlap="1" wp14:anchorId="5199F705" wp14:editId="14B0CBC3">
                <wp:simplePos x="0" y="0"/>
                <wp:positionH relativeFrom="column">
                  <wp:posOffset>248064</wp:posOffset>
                </wp:positionH>
                <wp:positionV relativeFrom="paragraph">
                  <wp:posOffset>14246</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19.55pt;margin-top:1.1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2C223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"/>
            </w:pict>
          </mc:Fallback>
        </mc:AlternateContent>
      </w:r>
    </w:p>
    <w:p w:rsidRPr="00690353" w:rsidR="00603D0A" w:rsidP="000D030C" w:rsidRDefault="00603D0A" w14:paraId="77237CD8" w14:textId="77777777">
      <w:pPr>
        <w:pStyle w:val="NoSpacing"/>
        <w:ind w:left="360"/>
        <w:jc w:val="both"/>
        <w:rPr>
          <w:rFonts w:cstheme="minorHAnsi"/>
          <w:b/>
          <w:sz w:val="24"/>
          <w:szCs w:val="24"/>
        </w:rPr>
      </w:pPr>
    </w:p>
    <w:p w:rsidRPr="00690353" w:rsidR="00E42F72" w:rsidP="000D030C" w:rsidRDefault="00E42F72" w14:paraId="31ECB248" w14:textId="6D0E48F3">
      <w:pPr>
        <w:pStyle w:val="NoSpacing"/>
        <w:ind w:left="360"/>
        <w:jc w:val="both"/>
        <w:rPr>
          <w:rFonts w:cstheme="minorHAnsi"/>
          <w:b/>
          <w:sz w:val="24"/>
          <w:szCs w:val="24"/>
        </w:rPr>
      </w:pPr>
      <w:r w:rsidRPr="00690353">
        <w:rPr>
          <w:rFonts w:cstheme="minorHAnsi"/>
          <w:b/>
          <w:sz w:val="24"/>
          <w:szCs w:val="24"/>
        </w:rPr>
        <w:t>I would like, by prior arrangement</w:t>
      </w:r>
      <w:r w:rsidRPr="00690353" w:rsidR="005178A3">
        <w:rPr>
          <w:rFonts w:cstheme="minorHAnsi"/>
          <w:b/>
          <w:sz w:val="24"/>
          <w:szCs w:val="24"/>
        </w:rPr>
        <w:t>,</w:t>
      </w:r>
      <w:r w:rsidRPr="00690353">
        <w:rPr>
          <w:rFonts w:cstheme="minorHAnsi"/>
          <w:b/>
          <w:sz w:val="24"/>
          <w:szCs w:val="24"/>
        </w:rPr>
        <w:t xml:space="preserve"> a demonstration of the use of the dishwasher for the Upper/Lower Hall kitchen</w:t>
      </w:r>
      <w:r w:rsidRPr="00690353" w:rsidR="00603D0A">
        <w:rPr>
          <w:rFonts w:cstheme="minorHAnsi"/>
          <w:b/>
          <w:sz w:val="24"/>
          <w:szCs w:val="24"/>
        </w:rPr>
        <w:t xml:space="preserve"> (please tick)</w:t>
      </w:r>
    </w:p>
    <w:p w:rsidRPr="00690353" w:rsidR="0012099E" w:rsidP="000D030C" w:rsidRDefault="00603D0A" w14:paraId="0FBC7285" w14:textId="2A3C5A62">
      <w:pPr>
        <w:pStyle w:val="NoSpacing"/>
        <w:ind w:left="360"/>
        <w:jc w:val="both"/>
        <w:rPr>
          <w:rFonts w:cstheme="minorHAnsi"/>
          <w:b/>
          <w:sz w:val="24"/>
          <w:szCs w:val="24"/>
        </w:rPr>
      </w:pPr>
      <w:r w:rsidRPr="00690353">
        <w:rPr>
          <w:rFonts w:cstheme="minorHAnsi"/>
          <w:b/>
          <w:noProof/>
          <w:sz w:val="24"/>
          <w:szCs w:val="24"/>
          <w:lang w:eastAsia="en-GB"/>
        </w:rPr>
        <mc:AlternateContent>
          <mc:Choice Requires="wps">
            <w:drawing>
              <wp:anchor distT="0" distB="0" distL="114300" distR="114300" simplePos="0" relativeHeight="251658241" behindDoc="0" locked="0" layoutInCell="1" allowOverlap="1" wp14:anchorId="68642D81" wp14:editId="22CC8EA1">
                <wp:simplePos x="0" y="0"/>
                <wp:positionH relativeFrom="column">
                  <wp:posOffset>267970</wp:posOffset>
                </wp:positionH>
                <wp:positionV relativeFrom="paragraph">
                  <wp:posOffset>9525</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21.1pt;margin-top:.75pt;width:18pt;height:18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60B63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"/>
            </w:pict>
          </mc:Fallback>
        </mc:AlternateContent>
      </w:r>
    </w:p>
    <w:p w:rsidRPr="00690353" w:rsidR="00AF7C60" w:rsidP="000D030C" w:rsidRDefault="00AF7C60" w14:paraId="10DF9362" w14:textId="77777777">
      <w:pPr>
        <w:pStyle w:val="NoSpacing"/>
        <w:ind w:left="360"/>
        <w:jc w:val="both"/>
        <w:rPr>
          <w:rFonts w:cstheme="minorHAnsi"/>
          <w:b/>
          <w:sz w:val="24"/>
          <w:szCs w:val="24"/>
        </w:rPr>
      </w:pPr>
    </w:p>
    <w:p w:rsidRPr="00690353" w:rsidR="0012099E" w:rsidP="000D030C" w:rsidRDefault="00AF7C60" w14:paraId="5744B9D5" w14:textId="347DBDAF">
      <w:pPr>
        <w:pStyle w:val="NoSpacing"/>
        <w:ind w:left="360"/>
        <w:jc w:val="both"/>
        <w:rPr>
          <w:rFonts w:cstheme="minorHAnsi"/>
          <w:sz w:val="24"/>
          <w:szCs w:val="24"/>
        </w:rPr>
      </w:pPr>
      <w:r w:rsidRPr="00690353">
        <w:rPr>
          <w:rFonts w:cstheme="minorHAnsi"/>
          <w:sz w:val="24"/>
          <w:szCs w:val="24"/>
        </w:rPr>
        <w:t>Signed ………………………………………………………………………………………………………………………………………………</w:t>
      </w:r>
      <w:proofErr w:type="gramStart"/>
      <w:r w:rsidRPr="00690353">
        <w:rPr>
          <w:rFonts w:cstheme="minorHAnsi"/>
          <w:sz w:val="24"/>
          <w:szCs w:val="24"/>
        </w:rPr>
        <w:t>…..</w:t>
      </w:r>
      <w:proofErr w:type="gramEnd"/>
    </w:p>
    <w:p w:rsidRPr="00690353" w:rsidR="00AF7C60" w:rsidP="000D030C" w:rsidRDefault="00AF7C60" w14:paraId="56E2C122" w14:textId="6C25E0EE">
      <w:pPr>
        <w:pStyle w:val="NoSpacing"/>
        <w:ind w:left="360"/>
        <w:jc w:val="both"/>
        <w:rPr>
          <w:rFonts w:cstheme="minorHAnsi"/>
          <w:sz w:val="24"/>
          <w:szCs w:val="24"/>
        </w:rPr>
      </w:pPr>
    </w:p>
    <w:p w:rsidRPr="00690353" w:rsidR="00AF7C60" w:rsidP="000D030C" w:rsidRDefault="00AF7C60" w14:paraId="0432EB7F" w14:textId="77777777">
      <w:pPr>
        <w:pStyle w:val="NoSpacing"/>
        <w:ind w:left="360"/>
        <w:jc w:val="both"/>
        <w:rPr>
          <w:rFonts w:cstheme="minorHAnsi"/>
          <w:sz w:val="24"/>
          <w:szCs w:val="24"/>
        </w:rPr>
      </w:pPr>
    </w:p>
    <w:p w:rsidRPr="00690353" w:rsidR="00AF7C60" w:rsidP="000D030C" w:rsidRDefault="00AF7C60" w14:paraId="3B5ECD36" w14:textId="59576780">
      <w:pPr>
        <w:pStyle w:val="NoSpacing"/>
        <w:ind w:left="360"/>
        <w:jc w:val="both"/>
        <w:rPr>
          <w:rFonts w:cstheme="minorHAnsi"/>
          <w:sz w:val="24"/>
          <w:szCs w:val="24"/>
        </w:rPr>
      </w:pPr>
      <w:r w:rsidRPr="00690353">
        <w:rPr>
          <w:rFonts w:cstheme="minorHAnsi"/>
          <w:sz w:val="24"/>
          <w:szCs w:val="24"/>
        </w:rPr>
        <w:t>Date …………………………………………………………………………………………………………………………………………………</w:t>
      </w:r>
      <w:proofErr w:type="gramStart"/>
      <w:r w:rsidRPr="00690353">
        <w:rPr>
          <w:rFonts w:cstheme="minorHAnsi"/>
          <w:sz w:val="24"/>
          <w:szCs w:val="24"/>
        </w:rPr>
        <w:t>…..</w:t>
      </w:r>
      <w:proofErr w:type="gramEnd"/>
    </w:p>
    <w:p w:rsidRPr="00690353" w:rsidR="00AF7C60" w:rsidP="000D030C" w:rsidRDefault="00AF7C60" w14:paraId="092A90DD" w14:textId="3081234E">
      <w:pPr>
        <w:pStyle w:val="NoSpacing"/>
        <w:ind w:left="360"/>
        <w:jc w:val="both"/>
        <w:rPr>
          <w:rFonts w:cstheme="minorHAnsi"/>
          <w:sz w:val="24"/>
          <w:szCs w:val="24"/>
        </w:rPr>
      </w:pPr>
    </w:p>
    <w:p w:rsidRPr="00690353" w:rsidR="00AF7C60" w:rsidP="000D030C" w:rsidRDefault="00AF7C60" w14:paraId="65343BB4" w14:textId="77777777">
      <w:pPr>
        <w:pStyle w:val="NoSpacing"/>
        <w:ind w:left="360"/>
        <w:jc w:val="both"/>
        <w:rPr>
          <w:rFonts w:cstheme="minorHAnsi"/>
          <w:sz w:val="24"/>
          <w:szCs w:val="24"/>
        </w:rPr>
      </w:pPr>
    </w:p>
    <w:p w:rsidRPr="00690353" w:rsidR="00AF7C60" w:rsidP="000D030C" w:rsidRDefault="00AF7C60" w14:paraId="5898501A" w14:textId="2A7DFD35">
      <w:pPr>
        <w:pStyle w:val="NoSpacing"/>
        <w:ind w:left="360"/>
        <w:jc w:val="both"/>
        <w:rPr>
          <w:rFonts w:cstheme="minorHAnsi"/>
          <w:sz w:val="24"/>
          <w:szCs w:val="24"/>
        </w:rPr>
      </w:pPr>
      <w:r w:rsidRPr="00690353">
        <w:rPr>
          <w:rFonts w:cstheme="minorHAnsi"/>
          <w:sz w:val="24"/>
          <w:szCs w:val="24"/>
        </w:rPr>
        <w:t>Full name (please print) ……………………………………………………………………………………………………………………</w:t>
      </w:r>
      <w:proofErr w:type="gramStart"/>
      <w:r w:rsidRPr="00690353">
        <w:rPr>
          <w:rFonts w:cstheme="minorHAnsi"/>
          <w:sz w:val="24"/>
          <w:szCs w:val="24"/>
        </w:rPr>
        <w:t>…..</w:t>
      </w:r>
      <w:proofErr w:type="gramEnd"/>
    </w:p>
    <w:p w:rsidRPr="00690353" w:rsidR="00AF7C60" w:rsidP="4FE64628" w:rsidRDefault="00AF7C60" w14:paraId="3E679479" w14:textId="1FE35676">
      <w:pPr>
        <w:pStyle w:val="NoSpacing"/>
        <w:ind w:left="360"/>
        <w:jc w:val="both"/>
        <w:rPr>
          <w:rFonts w:cs="Calibri" w:cstheme="minorAscii"/>
          <w:sz w:val="24"/>
          <w:szCs w:val="24"/>
        </w:rPr>
      </w:pPr>
    </w:p>
    <w:p w:rsidR="4FE64628" w:rsidP="4FE64628" w:rsidRDefault="4FE64628" w14:paraId="67B5FDA3" w14:textId="4D1C1253">
      <w:pPr>
        <w:pStyle w:val="NoSpacing"/>
        <w:ind w:left="360"/>
        <w:jc w:val="both"/>
        <w:rPr>
          <w:rFonts w:cs="Calibri" w:cstheme="minorAscii"/>
          <w:sz w:val="24"/>
          <w:szCs w:val="24"/>
        </w:rPr>
      </w:pPr>
    </w:p>
    <w:p w:rsidR="4FE64628" w:rsidP="4FE64628" w:rsidRDefault="4FE64628" w14:paraId="59F766CE" w14:textId="1C1D1CA0">
      <w:pPr>
        <w:pStyle w:val="NoSpacing"/>
        <w:ind w:left="360"/>
        <w:jc w:val="both"/>
        <w:rPr>
          <w:rFonts w:cs="Calibri" w:cstheme="minorAscii"/>
          <w:sz w:val="24"/>
          <w:szCs w:val="24"/>
        </w:rPr>
      </w:pPr>
      <w:r w:rsidRPr="4FE64628" w:rsidR="4FE64628">
        <w:rPr>
          <w:rFonts w:cs="Calibri" w:cstheme="minorAscii"/>
          <w:sz w:val="24"/>
          <w:szCs w:val="24"/>
        </w:rPr>
        <w:t>On behalf of (name of organisation)…................................................................................................</w:t>
      </w:r>
    </w:p>
    <w:p w:rsidRPr="00690353" w:rsidR="00AF7C60" w:rsidP="000D030C" w:rsidRDefault="00AF7C60" w14:paraId="6F78C02F" w14:textId="77777777">
      <w:pPr>
        <w:pStyle w:val="NoSpacing"/>
        <w:ind w:left="360"/>
        <w:jc w:val="both"/>
        <w:rPr>
          <w:rFonts w:cstheme="minorHAnsi"/>
          <w:sz w:val="24"/>
          <w:szCs w:val="24"/>
        </w:rPr>
      </w:pPr>
    </w:p>
    <w:p w:rsidRPr="00690353" w:rsidR="000D030C" w:rsidP="000D030C" w:rsidRDefault="00AF7C60" w14:paraId="16AD6D5D" w14:textId="77777777">
      <w:pPr>
        <w:pStyle w:val="NoSpacing"/>
        <w:ind w:left="360"/>
        <w:jc w:val="both"/>
        <w:rPr>
          <w:rFonts w:cstheme="minorHAnsi"/>
          <w:sz w:val="24"/>
          <w:szCs w:val="24"/>
        </w:rPr>
      </w:pPr>
      <w:r w:rsidRPr="00690353">
        <w:rPr>
          <w:rFonts w:cstheme="minorHAnsi"/>
          <w:sz w:val="24"/>
          <w:szCs w:val="24"/>
        </w:rPr>
        <w:t>Counter-signed (</w:t>
      </w:r>
      <w:r w:rsidRPr="00690353" w:rsidR="000D030C">
        <w:rPr>
          <w:rFonts w:cstheme="minorHAnsi"/>
          <w:sz w:val="24"/>
          <w:szCs w:val="24"/>
        </w:rPr>
        <w:t xml:space="preserve">Parish </w:t>
      </w:r>
      <w:r w:rsidRPr="00690353" w:rsidR="0097505E">
        <w:rPr>
          <w:rFonts w:cstheme="minorHAnsi"/>
          <w:sz w:val="24"/>
          <w:szCs w:val="24"/>
        </w:rPr>
        <w:t>Executive Assistant</w:t>
      </w:r>
      <w:r w:rsidRPr="00690353">
        <w:rPr>
          <w:rFonts w:cstheme="minorHAnsi"/>
          <w:sz w:val="24"/>
          <w:szCs w:val="24"/>
        </w:rPr>
        <w:t xml:space="preserve">) </w:t>
      </w:r>
    </w:p>
    <w:p w:rsidRPr="00690353" w:rsidR="000D030C" w:rsidP="000D030C" w:rsidRDefault="000D030C" w14:paraId="44634A03" w14:textId="77777777">
      <w:pPr>
        <w:pStyle w:val="NoSpacing"/>
        <w:ind w:left="360"/>
        <w:jc w:val="both"/>
        <w:rPr>
          <w:rFonts w:cstheme="minorHAnsi"/>
          <w:sz w:val="24"/>
          <w:szCs w:val="24"/>
        </w:rPr>
      </w:pPr>
    </w:p>
    <w:p w:rsidRPr="00690353" w:rsidR="000D030C" w:rsidP="000D030C" w:rsidRDefault="000D030C" w14:paraId="230BD6EA" w14:textId="77777777">
      <w:pPr>
        <w:pStyle w:val="NoSpacing"/>
        <w:ind w:left="360"/>
        <w:jc w:val="both"/>
        <w:rPr>
          <w:rFonts w:cstheme="minorHAnsi"/>
          <w:sz w:val="24"/>
          <w:szCs w:val="24"/>
        </w:rPr>
      </w:pPr>
    </w:p>
    <w:p w:rsidRPr="00690353" w:rsidR="00AF7C60" w:rsidP="000D030C" w:rsidRDefault="00AF7C60" w14:paraId="730C1DDB" w14:textId="4686237A">
      <w:pPr>
        <w:pStyle w:val="NoSpacing"/>
        <w:ind w:left="360"/>
        <w:jc w:val="both"/>
        <w:rPr>
          <w:rFonts w:cstheme="minorHAnsi"/>
          <w:sz w:val="24"/>
          <w:szCs w:val="24"/>
        </w:rPr>
      </w:pPr>
      <w:r w:rsidRPr="00690353">
        <w:rPr>
          <w:rFonts w:cstheme="minorHAnsi"/>
          <w:sz w:val="24"/>
          <w:szCs w:val="24"/>
        </w:rPr>
        <w:t>…………………………………………………………………………………………………………</w:t>
      </w:r>
    </w:p>
    <w:p w:rsidRPr="00690353" w:rsidR="0012099E" w:rsidP="000D030C" w:rsidRDefault="0012099E" w14:paraId="709F9AEE" w14:textId="60DEFD0D">
      <w:pPr>
        <w:pStyle w:val="NoSpacing"/>
        <w:jc w:val="both"/>
        <w:rPr>
          <w:rFonts w:cstheme="minorHAnsi"/>
          <w:b/>
          <w:sz w:val="24"/>
          <w:szCs w:val="24"/>
        </w:rPr>
      </w:pPr>
    </w:p>
    <w:p w:rsidRPr="00690353" w:rsidR="0012099E" w:rsidP="000D030C" w:rsidRDefault="0012099E" w14:paraId="659ED002" w14:textId="189ED956">
      <w:pPr>
        <w:pStyle w:val="NoSpacing"/>
        <w:jc w:val="both"/>
        <w:rPr>
          <w:rFonts w:cstheme="minorHAnsi"/>
          <w:b/>
          <w:sz w:val="24"/>
          <w:szCs w:val="24"/>
        </w:rPr>
      </w:pPr>
    </w:p>
    <w:p w:rsidRPr="00690353" w:rsidR="0012099E" w:rsidP="75B8D805" w:rsidRDefault="00F36C32" w14:paraId="21046E58" w14:textId="6D662DC0">
      <w:pPr>
        <w:pStyle w:val="NoSpacing"/>
        <w:jc w:val="both"/>
        <w:rPr>
          <w:rFonts w:cs="Calibri" w:cstheme="minorAscii"/>
          <w:sz w:val="24"/>
          <w:szCs w:val="24"/>
        </w:rPr>
      </w:pPr>
      <w:r w:rsidRPr="75B8D805" w:rsidR="75B8D805">
        <w:rPr>
          <w:rFonts w:cs="Calibri" w:cstheme="minorAscii"/>
          <w:sz w:val="24"/>
          <w:szCs w:val="24"/>
        </w:rPr>
        <w:t>February 2020</w:t>
      </w:r>
    </w:p>
    <w:p w:rsidRPr="00690353" w:rsidR="0012099E" w:rsidP="000D030C" w:rsidRDefault="0012099E" w14:paraId="1FA751DA" w14:textId="77777777">
      <w:pPr>
        <w:pStyle w:val="NoSpacing"/>
        <w:ind w:left="360"/>
        <w:jc w:val="both"/>
        <w:rPr>
          <w:rFonts w:cstheme="minorHAnsi"/>
          <w:sz w:val="24"/>
          <w:szCs w:val="24"/>
        </w:rPr>
      </w:pPr>
    </w:p>
    <w:sectPr w:rsidRPr="00690353" w:rsidR="0012099E" w:rsidSect="00912790">
      <w:footerReference w:type="default" r:id="rId11"/>
      <w:pgSz w:w="11906" w:h="16838" w:orient="portrait"/>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E0" w:rsidP="00912790" w:rsidRDefault="00A24CE0" w14:paraId="36091D63" w14:textId="77777777">
      <w:pPr>
        <w:spacing w:after="0" w:line="240" w:lineRule="auto"/>
      </w:pPr>
      <w:r>
        <w:separator/>
      </w:r>
    </w:p>
  </w:endnote>
  <w:endnote w:type="continuationSeparator" w:id="0">
    <w:p w:rsidR="00A24CE0" w:rsidP="00912790" w:rsidRDefault="00A24CE0" w14:paraId="5A71AC42" w14:textId="77777777">
      <w:pPr>
        <w:spacing w:after="0" w:line="240" w:lineRule="auto"/>
      </w:pPr>
      <w:r>
        <w:continuationSeparator/>
      </w:r>
    </w:p>
  </w:endnote>
  <w:endnote w:type="continuationNotice" w:id="1">
    <w:p w:rsidR="00A24CE0" w:rsidRDefault="00A24CE0" w14:paraId="165131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980667"/>
      <w:docPartObj>
        <w:docPartGallery w:val="Page Numbers (Bottom of Page)"/>
        <w:docPartUnique/>
      </w:docPartObj>
    </w:sdtPr>
    <w:sdtEndPr>
      <w:rPr>
        <w:noProof/>
      </w:rPr>
    </w:sdtEndPr>
    <w:sdtContent>
      <w:p w:rsidR="002639BC" w:rsidRDefault="002639BC" w14:paraId="07B416F8" w14:textId="1116FED7">
        <w:pPr>
          <w:pStyle w:val="Footer"/>
          <w:jc w:val="right"/>
        </w:pPr>
        <w:r>
          <w:fldChar w:fldCharType="begin"/>
        </w:r>
        <w:r>
          <w:instrText xml:space="preserve"> PAGE   \* MERGEFORMAT </w:instrText>
        </w:r>
        <w:r>
          <w:fldChar w:fldCharType="separate"/>
        </w:r>
        <w:r w:rsidR="00901477">
          <w:rPr>
            <w:noProof/>
          </w:rPr>
          <w:t>4</w:t>
        </w:r>
        <w:r>
          <w:rPr>
            <w:noProof/>
          </w:rPr>
          <w:fldChar w:fldCharType="end"/>
        </w:r>
      </w:p>
    </w:sdtContent>
  </w:sdt>
  <w:p w:rsidR="002639BC" w:rsidRDefault="002639BC" w14:paraId="37D6A0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E0" w:rsidP="00912790" w:rsidRDefault="00A24CE0" w14:paraId="7F487064" w14:textId="77777777">
      <w:pPr>
        <w:spacing w:after="0" w:line="240" w:lineRule="auto"/>
      </w:pPr>
      <w:r>
        <w:separator/>
      </w:r>
    </w:p>
  </w:footnote>
  <w:footnote w:type="continuationSeparator" w:id="0">
    <w:p w:rsidR="00A24CE0" w:rsidP="00912790" w:rsidRDefault="00A24CE0" w14:paraId="1760426D" w14:textId="77777777">
      <w:pPr>
        <w:spacing w:after="0" w:line="240" w:lineRule="auto"/>
      </w:pPr>
      <w:r>
        <w:continuationSeparator/>
      </w:r>
    </w:p>
  </w:footnote>
  <w:footnote w:type="continuationNotice" w:id="1">
    <w:p w:rsidR="00A24CE0" w:rsidRDefault="00A24CE0" w14:paraId="715EB21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F7F"/>
    <w:multiLevelType w:val="hybridMultilevel"/>
    <w:tmpl w:val="AB72A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DC31D8"/>
    <w:multiLevelType w:val="hybridMultilevel"/>
    <w:tmpl w:val="D0D64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20488D"/>
    <w:multiLevelType w:val="hybridMultilevel"/>
    <w:tmpl w:val="FD14A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E0CBB"/>
    <w:multiLevelType w:val="hybridMultilevel"/>
    <w:tmpl w:val="32622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061959"/>
    <w:multiLevelType w:val="hybridMultilevel"/>
    <w:tmpl w:val="260E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E91E9E"/>
    <w:multiLevelType w:val="hybridMultilevel"/>
    <w:tmpl w:val="83D63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1B5E35"/>
    <w:multiLevelType w:val="hybridMultilevel"/>
    <w:tmpl w:val="02A855F0"/>
    <w:lvl w:ilvl="0" w:tplc="525642DC">
      <w:start w:val="1"/>
      <w:numFmt w:val="decimal"/>
      <w:lvlText w:val="%1."/>
      <w:lvlJc w:val="left"/>
      <w:pPr>
        <w:ind w:left="785" w:hanging="360"/>
      </w:pPr>
      <w:rPr>
        <w:b w:val="0"/>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169AC"/>
    <w:multiLevelType w:val="hybridMultilevel"/>
    <w:tmpl w:val="DCFE8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6E53D7"/>
    <w:multiLevelType w:val="hybridMultilevel"/>
    <w:tmpl w:val="2D709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966824"/>
    <w:multiLevelType w:val="hybridMultilevel"/>
    <w:tmpl w:val="DA42D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E422D"/>
    <w:multiLevelType w:val="hybridMultilevel"/>
    <w:tmpl w:val="DCFE8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66E6723"/>
    <w:multiLevelType w:val="hybridMultilevel"/>
    <w:tmpl w:val="D9E4BE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71314B6"/>
    <w:multiLevelType w:val="hybridMultilevel"/>
    <w:tmpl w:val="8EB67554"/>
    <w:lvl w:ilvl="0" w:tplc="44CCC08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37F24"/>
    <w:multiLevelType w:val="hybridMultilevel"/>
    <w:tmpl w:val="A0681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B92B0A"/>
    <w:multiLevelType w:val="hybridMultilevel"/>
    <w:tmpl w:val="93B02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11"/>
  </w:num>
  <w:num w:numId="3">
    <w:abstractNumId w:val="0"/>
  </w:num>
  <w:num w:numId="4">
    <w:abstractNumId w:val="13"/>
  </w:num>
  <w:num w:numId="5">
    <w:abstractNumId w:val="5"/>
  </w:num>
  <w:num w:numId="6">
    <w:abstractNumId w:val="3"/>
  </w:num>
  <w:num w:numId="7">
    <w:abstractNumId w:val="14"/>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
  </w:num>
  <w:num w:numId="13">
    <w:abstractNumId w:val="6"/>
  </w:num>
  <w:num w:numId="14">
    <w:abstractNumId w:val="9"/>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62"/>
    <w:rsid w:val="00092CC3"/>
    <w:rsid w:val="000B2637"/>
    <w:rsid w:val="000D030C"/>
    <w:rsid w:val="000D41E3"/>
    <w:rsid w:val="0012099E"/>
    <w:rsid w:val="001748C7"/>
    <w:rsid w:val="001B33A7"/>
    <w:rsid w:val="001F16BB"/>
    <w:rsid w:val="002639BC"/>
    <w:rsid w:val="002D2F3F"/>
    <w:rsid w:val="002D7764"/>
    <w:rsid w:val="002E0A14"/>
    <w:rsid w:val="002E0D2A"/>
    <w:rsid w:val="003011D0"/>
    <w:rsid w:val="00306E97"/>
    <w:rsid w:val="00345776"/>
    <w:rsid w:val="00400E35"/>
    <w:rsid w:val="00426A94"/>
    <w:rsid w:val="00442486"/>
    <w:rsid w:val="004478B3"/>
    <w:rsid w:val="0045140C"/>
    <w:rsid w:val="004A64F1"/>
    <w:rsid w:val="004E6EBA"/>
    <w:rsid w:val="004F3EB8"/>
    <w:rsid w:val="00506F92"/>
    <w:rsid w:val="005178A3"/>
    <w:rsid w:val="0053006B"/>
    <w:rsid w:val="005379AB"/>
    <w:rsid w:val="00541602"/>
    <w:rsid w:val="005C5472"/>
    <w:rsid w:val="005F042C"/>
    <w:rsid w:val="00603D0A"/>
    <w:rsid w:val="00637B00"/>
    <w:rsid w:val="00640FCF"/>
    <w:rsid w:val="00690353"/>
    <w:rsid w:val="006D2C6F"/>
    <w:rsid w:val="006F022A"/>
    <w:rsid w:val="00715229"/>
    <w:rsid w:val="00720623"/>
    <w:rsid w:val="00740AF3"/>
    <w:rsid w:val="00771385"/>
    <w:rsid w:val="007B5D0D"/>
    <w:rsid w:val="007C4E9C"/>
    <w:rsid w:val="007F48FF"/>
    <w:rsid w:val="008161D4"/>
    <w:rsid w:val="008167B2"/>
    <w:rsid w:val="00830BC7"/>
    <w:rsid w:val="0085461C"/>
    <w:rsid w:val="008776A8"/>
    <w:rsid w:val="0089052D"/>
    <w:rsid w:val="008A2914"/>
    <w:rsid w:val="008B2FB8"/>
    <w:rsid w:val="008C3971"/>
    <w:rsid w:val="008E64EB"/>
    <w:rsid w:val="00901477"/>
    <w:rsid w:val="00912790"/>
    <w:rsid w:val="00920A8E"/>
    <w:rsid w:val="00923EB0"/>
    <w:rsid w:val="0094423A"/>
    <w:rsid w:val="0097505E"/>
    <w:rsid w:val="009A3C3A"/>
    <w:rsid w:val="009C1ABD"/>
    <w:rsid w:val="009E2236"/>
    <w:rsid w:val="00A24CE0"/>
    <w:rsid w:val="00A26D58"/>
    <w:rsid w:val="00A33D83"/>
    <w:rsid w:val="00A411A3"/>
    <w:rsid w:val="00A6071F"/>
    <w:rsid w:val="00A77366"/>
    <w:rsid w:val="00AB256F"/>
    <w:rsid w:val="00AF7C60"/>
    <w:rsid w:val="00B269EA"/>
    <w:rsid w:val="00B93801"/>
    <w:rsid w:val="00C35879"/>
    <w:rsid w:val="00C50C4D"/>
    <w:rsid w:val="00C6222F"/>
    <w:rsid w:val="00C74D1B"/>
    <w:rsid w:val="00CB6562"/>
    <w:rsid w:val="00CB7270"/>
    <w:rsid w:val="00CD5DD7"/>
    <w:rsid w:val="00CE2147"/>
    <w:rsid w:val="00CE2683"/>
    <w:rsid w:val="00CF648B"/>
    <w:rsid w:val="00D05DF2"/>
    <w:rsid w:val="00D14730"/>
    <w:rsid w:val="00D3250C"/>
    <w:rsid w:val="00D337A3"/>
    <w:rsid w:val="00D5020F"/>
    <w:rsid w:val="00D77648"/>
    <w:rsid w:val="00DB02AC"/>
    <w:rsid w:val="00DB4BA8"/>
    <w:rsid w:val="00DF2C00"/>
    <w:rsid w:val="00E21902"/>
    <w:rsid w:val="00E2594F"/>
    <w:rsid w:val="00E37599"/>
    <w:rsid w:val="00E42F72"/>
    <w:rsid w:val="00E57230"/>
    <w:rsid w:val="00E71C39"/>
    <w:rsid w:val="00F35643"/>
    <w:rsid w:val="00F36AA3"/>
    <w:rsid w:val="00F36C32"/>
    <w:rsid w:val="00F511B4"/>
    <w:rsid w:val="00F70A7E"/>
    <w:rsid w:val="00F7219A"/>
    <w:rsid w:val="00F75C2C"/>
    <w:rsid w:val="00FB44B4"/>
    <w:rsid w:val="00FC2F1C"/>
    <w:rsid w:val="00FE086A"/>
    <w:rsid w:val="00FE145B"/>
    <w:rsid w:val="4FE64628"/>
    <w:rsid w:val="64BAA405"/>
    <w:rsid w:val="75B8D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F2EAF"/>
  <w15:chartTrackingRefBased/>
  <w15:docId w15:val="{7ACE1F10-6EC2-4C1A-8358-1B8EB426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B6562"/>
    <w:pPr>
      <w:spacing w:after="0" w:line="240" w:lineRule="auto"/>
    </w:pPr>
  </w:style>
  <w:style w:type="paragraph" w:styleId="BalloonText">
    <w:name w:val="Balloon Text"/>
    <w:basedOn w:val="Normal"/>
    <w:link w:val="BalloonTextChar"/>
    <w:uiPriority w:val="99"/>
    <w:semiHidden/>
    <w:unhideWhenUsed/>
    <w:rsid w:val="00FE1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145B"/>
    <w:rPr>
      <w:rFonts w:ascii="Segoe UI" w:hAnsi="Segoe UI" w:cs="Segoe UI"/>
      <w:sz w:val="18"/>
      <w:szCs w:val="18"/>
    </w:rPr>
  </w:style>
  <w:style w:type="paragraph" w:styleId="Header">
    <w:name w:val="header"/>
    <w:basedOn w:val="Normal"/>
    <w:link w:val="HeaderChar"/>
    <w:uiPriority w:val="99"/>
    <w:unhideWhenUsed/>
    <w:rsid w:val="009127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2790"/>
  </w:style>
  <w:style w:type="paragraph" w:styleId="Footer">
    <w:name w:val="footer"/>
    <w:basedOn w:val="Normal"/>
    <w:link w:val="FooterChar"/>
    <w:uiPriority w:val="99"/>
    <w:unhideWhenUsed/>
    <w:rsid w:val="009127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2790"/>
  </w:style>
  <w:style w:type="table" w:styleId="TableGrid">
    <w:name w:val="Table Grid"/>
    <w:basedOn w:val="TableNormal"/>
    <w:uiPriority w:val="39"/>
    <w:rsid w:val="00DF2C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411A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5633">
      <w:bodyDiv w:val="1"/>
      <w:marLeft w:val="0"/>
      <w:marRight w:val="0"/>
      <w:marTop w:val="0"/>
      <w:marBottom w:val="0"/>
      <w:divBdr>
        <w:top w:val="none" w:sz="0" w:space="0" w:color="auto"/>
        <w:left w:val="none" w:sz="0" w:space="0" w:color="auto"/>
        <w:bottom w:val="none" w:sz="0" w:space="0" w:color="auto"/>
        <w:right w:val="none" w:sz="0" w:space="0" w:color="auto"/>
      </w:divBdr>
    </w:div>
    <w:div w:id="515654495">
      <w:bodyDiv w:val="1"/>
      <w:marLeft w:val="0"/>
      <w:marRight w:val="0"/>
      <w:marTop w:val="0"/>
      <w:marBottom w:val="0"/>
      <w:divBdr>
        <w:top w:val="none" w:sz="0" w:space="0" w:color="auto"/>
        <w:left w:val="none" w:sz="0" w:space="0" w:color="auto"/>
        <w:bottom w:val="none" w:sz="0" w:space="0" w:color="auto"/>
        <w:right w:val="none" w:sz="0" w:space="0" w:color="auto"/>
      </w:divBdr>
    </w:div>
    <w:div w:id="610865141">
      <w:bodyDiv w:val="1"/>
      <w:marLeft w:val="0"/>
      <w:marRight w:val="0"/>
      <w:marTop w:val="0"/>
      <w:marBottom w:val="0"/>
      <w:divBdr>
        <w:top w:val="none" w:sz="0" w:space="0" w:color="auto"/>
        <w:left w:val="none" w:sz="0" w:space="0" w:color="auto"/>
        <w:bottom w:val="none" w:sz="0" w:space="0" w:color="auto"/>
        <w:right w:val="none" w:sz="0" w:space="0" w:color="auto"/>
      </w:divBdr>
    </w:div>
    <w:div w:id="16561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be64775624af4e3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c06ae1-0453-4815-a1d6-3dab72b0223e}"/>
      </w:docPartPr>
      <w:docPartBody>
        <w:p w14:paraId="4413D3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7C575D6810D4AAB095C14892461B6" ma:contentTypeVersion="7" ma:contentTypeDescription="Create a new document." ma:contentTypeScope="" ma:versionID="2c06c66f241b18487a18022847f9811b">
  <xsd:schema xmlns:xsd="http://www.w3.org/2001/XMLSchema" xmlns:xs="http://www.w3.org/2001/XMLSchema" xmlns:p="http://schemas.microsoft.com/office/2006/metadata/properties" xmlns:ns2="e4b97dff-07eb-44d5-b292-f918097008cb" xmlns:ns3="7d61e7ba-15a5-4b3d-88ba-3af3e6ec3cda" targetNamespace="http://schemas.microsoft.com/office/2006/metadata/properties" ma:root="true" ma:fieldsID="7efa07e05e68dd864fc53ec8fdc73482" ns2:_="" ns3:_="">
    <xsd:import namespace="e4b97dff-07eb-44d5-b292-f918097008cb"/>
    <xsd:import namespace="7d61e7ba-15a5-4b3d-88ba-3af3e6ec3c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7dff-07eb-44d5-b292-f918097008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1e7ba-15a5-4b3d-88ba-3af3e6ec3c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b97dff-07eb-44d5-b292-f918097008cb">
      <UserInfo>
        <DisplayName>Thelma D'Costa</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E881-CAA7-4680-A754-5E8D1AB3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7dff-07eb-44d5-b292-f918097008cb"/>
    <ds:schemaRef ds:uri="7d61e7ba-15a5-4b3d-88ba-3af3e6ec3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EF612-0195-4F7B-92AC-E37AFE777EFE}">
  <ds:schemaRefs>
    <ds:schemaRef ds:uri="http://schemas.microsoft.com/sharepoint/v3/contenttype/forms"/>
  </ds:schemaRefs>
</ds:datastoreItem>
</file>

<file path=customXml/itemProps3.xml><?xml version="1.0" encoding="utf-8"?>
<ds:datastoreItem xmlns:ds="http://schemas.openxmlformats.org/officeDocument/2006/customXml" ds:itemID="{A0DCFB7B-3A5E-4F66-85B7-01F140A1DA01}">
  <ds:schemaRefs>
    <ds:schemaRef ds:uri="http://schemas.microsoft.com/office/2006/metadata/properties"/>
    <ds:schemaRef ds:uri="http://schemas.microsoft.com/office/infopath/2007/PartnerControls"/>
    <ds:schemaRef ds:uri="e4b97dff-07eb-44d5-b292-f918097008cb"/>
  </ds:schemaRefs>
</ds:datastoreItem>
</file>

<file path=customXml/itemProps4.xml><?xml version="1.0" encoding="utf-8"?>
<ds:datastoreItem xmlns:ds="http://schemas.openxmlformats.org/officeDocument/2006/customXml" ds:itemID="{A50CC6C7-A600-44E2-A619-3545514587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Jocelyn Dekker</dc:creator>
  <keywords/>
  <dc:description/>
  <lastModifiedBy>Christopher Woodward</lastModifiedBy>
  <revision>12</revision>
  <lastPrinted>2016-06-16T16:30:00.0000000Z</lastPrinted>
  <dcterms:created xsi:type="dcterms:W3CDTF">2019-07-09T15:30:00.0000000Z</dcterms:created>
  <dcterms:modified xsi:type="dcterms:W3CDTF">2020-02-11T18:10:12.1398138Z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0x0101005CF7C575D6810D4AAB095C14892461B6</vt:lpwstr>
  </property>
</Properties>
</file>